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B75183" w14:textId="77777777" w:rsidR="001F313D" w:rsidRPr="008B09EB" w:rsidRDefault="001F313D" w:rsidP="002C5F8F">
      <w:pPr>
        <w:widowControl w:val="0"/>
        <w:jc w:val="center"/>
        <w:rPr>
          <w:lang w:eastAsia="ru-RU"/>
        </w:rPr>
      </w:pPr>
      <w:r w:rsidRPr="008B09EB">
        <w:rPr>
          <w:lang w:eastAsia="ru-RU"/>
        </w:rPr>
        <w:t>МИНИСТЕРСТВО НАУКИ И ВЫСШЕГО ОБРАЗОВАНИЯ РОССИЙСКОЙ ФЕДЕРАЦИИ</w:t>
      </w:r>
    </w:p>
    <w:p w14:paraId="68BEEDF9" w14:textId="77777777" w:rsidR="001F313D" w:rsidRPr="008B09EB" w:rsidRDefault="001F313D" w:rsidP="002C5F8F">
      <w:pPr>
        <w:jc w:val="center"/>
        <w:rPr>
          <w:lang w:eastAsia="ru-RU"/>
        </w:rPr>
      </w:pPr>
      <w:r w:rsidRPr="008B09EB">
        <w:rPr>
          <w:lang w:eastAsia="ru-RU"/>
        </w:rPr>
        <w:t>ФГБОУ ВО «Алтайский государственный университет»</w:t>
      </w:r>
    </w:p>
    <w:p w14:paraId="7FBC4C0F" w14:textId="77777777" w:rsidR="001F313D" w:rsidRPr="001F69F0" w:rsidRDefault="001F313D" w:rsidP="002C5F8F">
      <w:pPr>
        <w:jc w:val="center"/>
        <w:rPr>
          <w:iCs/>
          <w:lang w:eastAsia="ru-RU"/>
        </w:rPr>
      </w:pPr>
      <w:r>
        <w:rPr>
          <w:iCs/>
          <w:lang w:eastAsia="ru-RU"/>
        </w:rPr>
        <w:t>Институт математики и информационных технологий</w:t>
      </w:r>
    </w:p>
    <w:p w14:paraId="75BEDD26" w14:textId="77777777" w:rsidR="001F313D" w:rsidRPr="008B09EB" w:rsidRDefault="001F313D" w:rsidP="002C5F8F">
      <w:pPr>
        <w:widowControl w:val="0"/>
        <w:jc w:val="center"/>
        <w:rPr>
          <w:lang w:eastAsia="ru-RU"/>
        </w:rPr>
      </w:pPr>
    </w:p>
    <w:p w14:paraId="3636E4D4" w14:textId="77777777" w:rsidR="001F313D" w:rsidRPr="008B09EB" w:rsidRDefault="001F313D" w:rsidP="002C5F8F">
      <w:pPr>
        <w:widowControl w:val="0"/>
        <w:jc w:val="center"/>
        <w:rPr>
          <w:lang w:eastAsia="ru-RU"/>
        </w:rPr>
      </w:pPr>
    </w:p>
    <w:p w14:paraId="72F573C0" w14:textId="77777777" w:rsidR="001F313D" w:rsidRPr="008B09EB" w:rsidRDefault="001F313D" w:rsidP="002C5F8F">
      <w:pPr>
        <w:widowControl w:val="0"/>
        <w:jc w:val="center"/>
        <w:rPr>
          <w:lang w:eastAsia="ru-RU"/>
        </w:rPr>
      </w:pPr>
    </w:p>
    <w:p w14:paraId="4D668BAE" w14:textId="77777777" w:rsidR="001F313D" w:rsidRPr="008B09EB" w:rsidRDefault="001F313D" w:rsidP="002C5F8F">
      <w:pPr>
        <w:widowControl w:val="0"/>
        <w:ind w:left="4820"/>
        <w:jc w:val="both"/>
        <w:rPr>
          <w:lang w:eastAsia="ru-RU"/>
        </w:rPr>
      </w:pPr>
      <w:r w:rsidRPr="008B09EB">
        <w:rPr>
          <w:lang w:eastAsia="ru-RU"/>
        </w:rPr>
        <w:t>Утверждено:</w:t>
      </w:r>
    </w:p>
    <w:p w14:paraId="720960A8" w14:textId="77777777" w:rsidR="001F313D" w:rsidRPr="008B09EB" w:rsidRDefault="001F313D" w:rsidP="002C5F8F">
      <w:pPr>
        <w:widowControl w:val="0"/>
        <w:ind w:left="4820"/>
        <w:jc w:val="both"/>
        <w:rPr>
          <w:lang w:eastAsia="ru-RU"/>
        </w:rPr>
      </w:pPr>
      <w:r w:rsidRPr="008B09EB">
        <w:rPr>
          <w:lang w:eastAsia="ru-RU"/>
        </w:rPr>
        <w:t>решением ученого совета Университета</w:t>
      </w:r>
    </w:p>
    <w:p w14:paraId="6CCE140D" w14:textId="77777777" w:rsidR="001F313D" w:rsidRPr="008B09EB" w:rsidRDefault="001F313D" w:rsidP="002C5F8F">
      <w:pPr>
        <w:widowControl w:val="0"/>
        <w:ind w:left="4820"/>
        <w:jc w:val="both"/>
        <w:rPr>
          <w:lang w:eastAsia="ru-RU"/>
        </w:rPr>
      </w:pPr>
      <w:r w:rsidRPr="008B09EB">
        <w:rPr>
          <w:lang w:eastAsia="ru-RU"/>
        </w:rPr>
        <w:t xml:space="preserve">протокол № </w:t>
      </w:r>
      <w:r>
        <w:rPr>
          <w:lang w:eastAsia="ru-RU"/>
        </w:rPr>
        <w:t xml:space="preserve">1/1 </w:t>
      </w:r>
      <w:r w:rsidRPr="008B09EB">
        <w:rPr>
          <w:lang w:eastAsia="ru-RU"/>
        </w:rPr>
        <w:t>от «</w:t>
      </w:r>
      <w:r>
        <w:rPr>
          <w:lang w:eastAsia="ru-RU"/>
        </w:rPr>
        <w:t>29</w:t>
      </w:r>
      <w:r w:rsidRPr="008B09EB">
        <w:rPr>
          <w:lang w:eastAsia="ru-RU"/>
        </w:rPr>
        <w:t xml:space="preserve">» </w:t>
      </w:r>
      <w:r>
        <w:rPr>
          <w:lang w:eastAsia="ru-RU"/>
        </w:rPr>
        <w:t>октября</w:t>
      </w:r>
      <w:r w:rsidRPr="008B09EB">
        <w:rPr>
          <w:lang w:eastAsia="ru-RU"/>
        </w:rPr>
        <w:t xml:space="preserve"> 20</w:t>
      </w:r>
      <w:r>
        <w:rPr>
          <w:lang w:eastAsia="ru-RU"/>
        </w:rPr>
        <w:t>21</w:t>
      </w:r>
      <w:r w:rsidRPr="008B09EB">
        <w:rPr>
          <w:lang w:eastAsia="ru-RU"/>
        </w:rPr>
        <w:t xml:space="preserve"> г.</w:t>
      </w:r>
    </w:p>
    <w:p w14:paraId="38E41CDA" w14:textId="77777777" w:rsidR="001F313D" w:rsidRPr="008B09EB" w:rsidRDefault="001F313D" w:rsidP="002C5F8F">
      <w:pPr>
        <w:widowControl w:val="0"/>
        <w:ind w:left="5670"/>
        <w:jc w:val="both"/>
        <w:rPr>
          <w:lang w:eastAsia="ru-RU"/>
        </w:rPr>
      </w:pPr>
    </w:p>
    <w:p w14:paraId="6DBB90CE" w14:textId="4A77CFCF" w:rsidR="00E154EB" w:rsidRDefault="00E154EB" w:rsidP="002C5F8F"/>
    <w:p w14:paraId="716C25D1" w14:textId="5CF3B929" w:rsidR="00B5200D" w:rsidRDefault="00B5200D" w:rsidP="002C5F8F"/>
    <w:p w14:paraId="0D134C04" w14:textId="3857DB11" w:rsidR="00B5200D" w:rsidRDefault="00B5200D" w:rsidP="002C5F8F"/>
    <w:p w14:paraId="1D7BFC0F" w14:textId="38819FF8" w:rsidR="00B5200D" w:rsidRDefault="00B5200D" w:rsidP="002C5F8F"/>
    <w:p w14:paraId="5FE2C2BC" w14:textId="77777777" w:rsidR="00B5200D" w:rsidRPr="008B09EB" w:rsidRDefault="00B5200D" w:rsidP="002C5F8F"/>
    <w:p w14:paraId="4FAF18EF" w14:textId="77777777" w:rsidR="00E154EB" w:rsidRPr="008B09EB" w:rsidRDefault="00E154EB" w:rsidP="002C5F8F"/>
    <w:p w14:paraId="0B5C6A76" w14:textId="77777777" w:rsidR="00E154EB" w:rsidRPr="008B09EB" w:rsidRDefault="00E154EB" w:rsidP="002C5F8F">
      <w:pPr>
        <w:jc w:val="center"/>
        <w:rPr>
          <w:b/>
        </w:rPr>
      </w:pPr>
      <w:r w:rsidRPr="008B09EB">
        <w:rPr>
          <w:b/>
        </w:rPr>
        <w:t>ПРОГРАММА</w:t>
      </w:r>
    </w:p>
    <w:p w14:paraId="736CD7FA" w14:textId="0DF70D2F" w:rsidR="00E154EB" w:rsidRPr="001F313D" w:rsidRDefault="001F7C8A" w:rsidP="002C5F8F">
      <w:pPr>
        <w:jc w:val="center"/>
        <w:rPr>
          <w:b/>
          <w:bCs/>
        </w:rPr>
      </w:pPr>
      <w:r>
        <w:rPr>
          <w:b/>
          <w:bCs/>
        </w:rPr>
        <w:t>учебной</w:t>
      </w:r>
      <w:r w:rsidR="00E154EB" w:rsidRPr="001F313D">
        <w:rPr>
          <w:b/>
          <w:bCs/>
        </w:rPr>
        <w:t xml:space="preserve"> практики</w:t>
      </w:r>
    </w:p>
    <w:p w14:paraId="5D2E8E15" w14:textId="489DE431" w:rsidR="00E154EB" w:rsidRPr="008B09EB" w:rsidRDefault="001F7C8A" w:rsidP="002C5F8F">
      <w:pPr>
        <w:jc w:val="center"/>
      </w:pPr>
      <w:r>
        <w:t>Технологическая (проектно-технологическая)</w:t>
      </w:r>
    </w:p>
    <w:p w14:paraId="4BB5BC8C" w14:textId="77777777" w:rsidR="00E154EB" w:rsidRPr="008B09EB" w:rsidRDefault="00E154EB" w:rsidP="002C5F8F"/>
    <w:p w14:paraId="160F2B1E" w14:textId="77777777" w:rsidR="00E154EB" w:rsidRPr="008B09EB" w:rsidRDefault="00E154EB" w:rsidP="002C5F8F"/>
    <w:p w14:paraId="5EF5D2B9" w14:textId="195597BE" w:rsidR="00E154EB" w:rsidRDefault="00E154EB" w:rsidP="002C5F8F"/>
    <w:p w14:paraId="03AB07A7" w14:textId="77777777" w:rsidR="00B5200D" w:rsidRPr="008B09EB" w:rsidRDefault="00B5200D" w:rsidP="002C5F8F"/>
    <w:p w14:paraId="564F3B0E" w14:textId="77777777" w:rsidR="002E5AD9" w:rsidRDefault="002E5AD9" w:rsidP="002C5F8F">
      <w:pPr>
        <w:widowControl w:val="0"/>
        <w:jc w:val="center"/>
        <w:rPr>
          <w:lang w:eastAsia="ru-RU"/>
        </w:rPr>
      </w:pPr>
      <w:r w:rsidRPr="002E5AD9">
        <w:rPr>
          <w:lang w:eastAsia="ru-RU"/>
        </w:rPr>
        <w:t>09.04.01 ИНФОРМАТИКА И ВЫЧИСЛИТЕЛЬНАЯ ТЕХНИКА</w:t>
      </w:r>
    </w:p>
    <w:p w14:paraId="4A3E9300" w14:textId="38997EB3" w:rsidR="001F313D" w:rsidRPr="008B09EB" w:rsidRDefault="001F313D" w:rsidP="002C5F8F">
      <w:pPr>
        <w:widowControl w:val="0"/>
        <w:jc w:val="center"/>
        <w:rPr>
          <w:lang w:eastAsia="ru-RU"/>
        </w:rPr>
      </w:pPr>
      <w:r>
        <w:rPr>
          <w:lang w:eastAsia="ru-RU"/>
        </w:rPr>
        <w:t>П</w:t>
      </w:r>
      <w:r w:rsidRPr="008B09EB">
        <w:rPr>
          <w:lang w:eastAsia="ru-RU"/>
        </w:rPr>
        <w:t>РОФИЛЬ</w:t>
      </w:r>
      <w:r>
        <w:rPr>
          <w:lang w:eastAsia="ru-RU"/>
        </w:rPr>
        <w:t xml:space="preserve"> «ИНЖЕНЕРИЯ ИСКУССТВЕННОГО ИНТЕЛЛЕКТА»</w:t>
      </w:r>
    </w:p>
    <w:p w14:paraId="5D9A3F30" w14:textId="77777777" w:rsidR="001F313D" w:rsidRPr="008B09EB" w:rsidRDefault="001F313D" w:rsidP="002C5F8F">
      <w:pPr>
        <w:widowControl w:val="0"/>
        <w:jc w:val="center"/>
        <w:rPr>
          <w:bCs/>
          <w:lang w:eastAsia="ru-RU"/>
        </w:rPr>
      </w:pPr>
    </w:p>
    <w:p w14:paraId="1A47FD67" w14:textId="77777777" w:rsidR="00E154EB" w:rsidRPr="008B09EB" w:rsidRDefault="00E154EB" w:rsidP="002C5F8F"/>
    <w:p w14:paraId="56D122E5" w14:textId="53514AEA" w:rsidR="00E154EB" w:rsidRDefault="00E154EB" w:rsidP="002C5F8F"/>
    <w:p w14:paraId="70B3C427" w14:textId="3B790182" w:rsidR="00B5200D" w:rsidRDefault="00B5200D" w:rsidP="002C5F8F"/>
    <w:p w14:paraId="2C3B9D16" w14:textId="77777777" w:rsidR="00B5200D" w:rsidRPr="008B09EB" w:rsidRDefault="00B5200D" w:rsidP="002C5F8F"/>
    <w:p w14:paraId="30349A29" w14:textId="77777777" w:rsidR="00E154EB" w:rsidRPr="008B09EB" w:rsidRDefault="00E154EB" w:rsidP="002C5F8F"/>
    <w:p w14:paraId="6D0AF11B" w14:textId="77777777" w:rsidR="00E154EB" w:rsidRPr="008B09EB" w:rsidRDefault="00E154EB" w:rsidP="002C5F8F"/>
    <w:p w14:paraId="57D08D52" w14:textId="015CEAC3" w:rsidR="00E154EB" w:rsidRPr="008B09EB" w:rsidRDefault="00E154EB" w:rsidP="002C5F8F">
      <w:pPr>
        <w:widowControl w:val="0"/>
        <w:jc w:val="center"/>
        <w:rPr>
          <w:rFonts w:eastAsia="Calibri"/>
          <w:lang w:eastAsia="en-US"/>
        </w:rPr>
      </w:pPr>
      <w:r w:rsidRPr="008B09EB">
        <w:rPr>
          <w:rFonts w:eastAsia="Calibri"/>
          <w:lang w:eastAsia="en-US"/>
        </w:rPr>
        <w:t xml:space="preserve">Форма обучения </w:t>
      </w:r>
      <w:r w:rsidR="001F313D">
        <w:rPr>
          <w:rFonts w:eastAsia="Calibri"/>
          <w:lang w:eastAsia="en-US"/>
        </w:rPr>
        <w:t>очная</w:t>
      </w:r>
    </w:p>
    <w:p w14:paraId="76CA6E02" w14:textId="77777777" w:rsidR="00E154EB" w:rsidRPr="008B09EB" w:rsidRDefault="00E154EB" w:rsidP="002C5F8F"/>
    <w:p w14:paraId="4EEB4028" w14:textId="77777777" w:rsidR="00E154EB" w:rsidRPr="008B09EB" w:rsidRDefault="00E154EB" w:rsidP="002C5F8F"/>
    <w:p w14:paraId="32091B12" w14:textId="77777777" w:rsidR="00E154EB" w:rsidRPr="008B09EB" w:rsidRDefault="00E154EB" w:rsidP="002C5F8F"/>
    <w:p w14:paraId="22604188" w14:textId="06062C10" w:rsidR="00E154EB" w:rsidRDefault="00E154EB" w:rsidP="002C5F8F"/>
    <w:p w14:paraId="35D517D6" w14:textId="4B004528" w:rsidR="00B5200D" w:rsidRDefault="00B5200D" w:rsidP="002C5F8F"/>
    <w:p w14:paraId="6469F642" w14:textId="50191CF0" w:rsidR="00B5200D" w:rsidRDefault="00B5200D" w:rsidP="002C5F8F"/>
    <w:p w14:paraId="6E7810A8" w14:textId="0F23E556" w:rsidR="00B5200D" w:rsidRDefault="00B5200D" w:rsidP="002C5F8F"/>
    <w:p w14:paraId="6F21C1B9" w14:textId="7D11B9DC" w:rsidR="00B5200D" w:rsidRDefault="00B5200D" w:rsidP="002C5F8F"/>
    <w:p w14:paraId="2C141D3E" w14:textId="1AB291CB" w:rsidR="00B5200D" w:rsidRDefault="00B5200D" w:rsidP="002C5F8F"/>
    <w:p w14:paraId="4F8FCA0C" w14:textId="5A471C21" w:rsidR="00B5200D" w:rsidRDefault="00B5200D" w:rsidP="002C5F8F"/>
    <w:p w14:paraId="750EFBCC" w14:textId="5ADEAAD5" w:rsidR="00B5200D" w:rsidRDefault="00B5200D" w:rsidP="002C5F8F"/>
    <w:p w14:paraId="2B4C929C" w14:textId="33A12D5C" w:rsidR="00B5200D" w:rsidRDefault="00B5200D" w:rsidP="002C5F8F"/>
    <w:p w14:paraId="4955EF39" w14:textId="00C73E85" w:rsidR="00B5200D" w:rsidRDefault="00B5200D" w:rsidP="002C5F8F"/>
    <w:p w14:paraId="76B61B80" w14:textId="4349FDA1" w:rsidR="00B5200D" w:rsidRDefault="00B5200D" w:rsidP="002C5F8F"/>
    <w:p w14:paraId="0893DFBC" w14:textId="2BFAE566" w:rsidR="00B5200D" w:rsidRDefault="00B5200D" w:rsidP="002C5F8F"/>
    <w:p w14:paraId="533F3313" w14:textId="77777777" w:rsidR="00B5200D" w:rsidRPr="008B09EB" w:rsidRDefault="00B5200D" w:rsidP="002C5F8F"/>
    <w:p w14:paraId="61BEB687" w14:textId="77777777" w:rsidR="00E154EB" w:rsidRPr="008B09EB" w:rsidRDefault="00E154EB" w:rsidP="002C5F8F"/>
    <w:p w14:paraId="6C6D34C1" w14:textId="77777777" w:rsidR="00E154EB" w:rsidRPr="008B09EB" w:rsidRDefault="00E154EB" w:rsidP="002C5F8F">
      <w:pPr>
        <w:jc w:val="center"/>
      </w:pPr>
    </w:p>
    <w:p w14:paraId="348DB68B" w14:textId="7A9C35A1" w:rsidR="00E154EB" w:rsidRPr="008B09EB" w:rsidRDefault="00E154EB" w:rsidP="002C5F8F">
      <w:pPr>
        <w:jc w:val="center"/>
      </w:pPr>
      <w:r w:rsidRPr="008B09EB">
        <w:t>Барнаул 20</w:t>
      </w:r>
      <w:r w:rsidR="001F313D">
        <w:t>21</w:t>
      </w:r>
      <w:r w:rsidRPr="008B09EB">
        <w:br w:type="page"/>
      </w:r>
    </w:p>
    <w:p w14:paraId="3BA0B1A9" w14:textId="77777777" w:rsidR="00E154EB" w:rsidRPr="008B09EB" w:rsidRDefault="00E154EB" w:rsidP="002C5F8F">
      <w:pPr>
        <w:pStyle w:val="a3"/>
        <w:ind w:left="0"/>
        <w:jc w:val="center"/>
        <w:rPr>
          <w:b/>
          <w:bCs/>
        </w:rPr>
      </w:pPr>
      <w:r w:rsidRPr="008B09EB">
        <w:rPr>
          <w:b/>
          <w:bCs/>
        </w:rPr>
        <w:lastRenderedPageBreak/>
        <w:t>1. Вид практики, способы (при наличии) и формы ее проведения</w:t>
      </w:r>
    </w:p>
    <w:p w14:paraId="1ECC7EF5" w14:textId="560F7571" w:rsidR="00E154EB" w:rsidRPr="008B09EB" w:rsidRDefault="00E154EB" w:rsidP="002C5F8F">
      <w:pPr>
        <w:pStyle w:val="a3"/>
        <w:ind w:left="0"/>
        <w:jc w:val="both"/>
        <w:rPr>
          <w:i/>
        </w:rPr>
      </w:pPr>
      <w:r w:rsidRPr="008B09EB">
        <w:t>Вид практики:</w:t>
      </w:r>
      <w:r w:rsidR="001F313D">
        <w:t xml:space="preserve"> </w:t>
      </w:r>
      <w:r w:rsidR="001F7C8A">
        <w:t>учебная</w:t>
      </w:r>
      <w:r w:rsidRPr="008B09EB">
        <w:rPr>
          <w:i/>
        </w:rPr>
        <w:t>.</w:t>
      </w:r>
    </w:p>
    <w:p w14:paraId="262F3953" w14:textId="45DDDB3F" w:rsidR="00E154EB" w:rsidRPr="008B09EB" w:rsidRDefault="00E154EB" w:rsidP="002C5F8F">
      <w:pPr>
        <w:pStyle w:val="a3"/>
        <w:ind w:left="0"/>
        <w:jc w:val="both"/>
        <w:rPr>
          <w:i/>
        </w:rPr>
      </w:pPr>
      <w:r w:rsidRPr="008B09EB">
        <w:t xml:space="preserve">Тип практики: </w:t>
      </w:r>
      <w:r w:rsidR="001F7C8A">
        <w:t>технологическая (проектно-технологическая)</w:t>
      </w:r>
      <w:r w:rsidRPr="008B09EB">
        <w:rPr>
          <w:i/>
        </w:rPr>
        <w:t>.</w:t>
      </w:r>
    </w:p>
    <w:p w14:paraId="31873E01" w14:textId="77777777" w:rsidR="00E154EB" w:rsidRPr="008B09EB" w:rsidRDefault="00E154EB" w:rsidP="002C5F8F">
      <w:pPr>
        <w:pStyle w:val="a3"/>
        <w:ind w:left="0"/>
      </w:pPr>
    </w:p>
    <w:p w14:paraId="2C628588" w14:textId="77777777" w:rsidR="00E154EB" w:rsidRPr="008B09EB" w:rsidRDefault="00E154EB" w:rsidP="002C5F8F">
      <w:pPr>
        <w:pStyle w:val="a3"/>
        <w:ind w:left="0"/>
        <w:jc w:val="center"/>
        <w:rPr>
          <w:b/>
          <w:bCs/>
        </w:rPr>
      </w:pPr>
      <w:r w:rsidRPr="008B09EB">
        <w:rPr>
          <w:b/>
        </w:rPr>
        <w:t xml:space="preserve">2. </w:t>
      </w:r>
      <w:r w:rsidRPr="008B09EB">
        <w:rPr>
          <w:b/>
          <w:bCs/>
        </w:rPr>
        <w:t>Перечень планируемых результатов обучения при прохождении практики, соотнесённых с планируемыми результатами освоения ОПОП</w:t>
      </w:r>
    </w:p>
    <w:p w14:paraId="5B98F783" w14:textId="0659E380" w:rsidR="00E154EB" w:rsidRPr="008B09EB" w:rsidRDefault="00E154EB" w:rsidP="002C5F8F">
      <w:pPr>
        <w:jc w:val="center"/>
        <w:rPr>
          <w:b/>
          <w:bCs/>
        </w:rPr>
      </w:pPr>
      <w:r w:rsidRPr="008B09EB">
        <w:rPr>
          <w:b/>
          <w:iCs/>
        </w:rPr>
        <w:t xml:space="preserve">2.1. </w:t>
      </w:r>
      <w:r w:rsidRPr="008B09EB">
        <w:rPr>
          <w:b/>
          <w:bCs/>
        </w:rPr>
        <w:t>Общепрофессиональные компетенции выпускников и индикаторы их достижения</w:t>
      </w:r>
    </w:p>
    <w:tbl>
      <w:tblPr>
        <w:tblStyle w:val="a4"/>
        <w:tblW w:w="9917" w:type="dxa"/>
        <w:tblLayout w:type="fixed"/>
        <w:tblLook w:val="04A0" w:firstRow="1" w:lastRow="0" w:firstColumn="1" w:lastColumn="0" w:noHBand="0" w:noVBand="1"/>
      </w:tblPr>
      <w:tblGrid>
        <w:gridCol w:w="4531"/>
        <w:gridCol w:w="5386"/>
      </w:tblGrid>
      <w:tr w:rsidR="005473F0" w:rsidRPr="001F7C8A" w14:paraId="490E322A" w14:textId="77777777" w:rsidTr="005473F0">
        <w:tc>
          <w:tcPr>
            <w:tcW w:w="4531" w:type="dxa"/>
          </w:tcPr>
          <w:p w14:paraId="6DA348F9" w14:textId="77777777" w:rsidR="005473F0" w:rsidRPr="001F7C8A" w:rsidRDefault="005473F0" w:rsidP="002C5F8F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1F7C8A">
              <w:rPr>
                <w:rFonts w:ascii="Times New Roman" w:hAnsi="Times New Roman" w:cs="Times New Roman"/>
                <w:b/>
                <w:iCs/>
              </w:rPr>
              <w:t xml:space="preserve">Код и наименование </w:t>
            </w:r>
            <w:r w:rsidRPr="001F7C8A">
              <w:rPr>
                <w:rFonts w:ascii="Times New Roman" w:hAnsi="Times New Roman" w:cs="Times New Roman"/>
                <w:b/>
              </w:rPr>
              <w:t xml:space="preserve">общепрофессиональных компетенций </w:t>
            </w:r>
            <w:r w:rsidRPr="001F7C8A">
              <w:rPr>
                <w:rFonts w:ascii="Times New Roman" w:hAnsi="Times New Roman" w:cs="Times New Roman"/>
                <w:b/>
                <w:iCs/>
              </w:rPr>
              <w:t>(ОПК)</w:t>
            </w:r>
          </w:p>
        </w:tc>
        <w:tc>
          <w:tcPr>
            <w:tcW w:w="5386" w:type="dxa"/>
          </w:tcPr>
          <w:p w14:paraId="2C3359F1" w14:textId="77777777" w:rsidR="005473F0" w:rsidRPr="001F7C8A" w:rsidRDefault="005473F0" w:rsidP="002C5F8F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1F7C8A">
              <w:rPr>
                <w:rFonts w:ascii="Times New Roman" w:hAnsi="Times New Roman" w:cs="Times New Roman"/>
                <w:b/>
                <w:iCs/>
              </w:rPr>
              <w:t xml:space="preserve">Код и наименование индикатора достижения </w:t>
            </w:r>
            <w:r w:rsidRPr="001F7C8A">
              <w:rPr>
                <w:rFonts w:ascii="Times New Roman" w:hAnsi="Times New Roman" w:cs="Times New Roman"/>
                <w:b/>
              </w:rPr>
              <w:t>общепрофессиональной компетенции</w:t>
            </w:r>
          </w:p>
        </w:tc>
      </w:tr>
      <w:tr w:rsidR="005473F0" w:rsidRPr="001F7C8A" w14:paraId="14567558" w14:textId="77777777" w:rsidTr="00227F59">
        <w:tc>
          <w:tcPr>
            <w:tcW w:w="4531" w:type="dxa"/>
          </w:tcPr>
          <w:p w14:paraId="6ECB95A8" w14:textId="025C8065" w:rsidR="005473F0" w:rsidRPr="001F7C8A" w:rsidRDefault="001F7C8A" w:rsidP="002C5F8F">
            <w:pPr>
              <w:widowControl w:val="0"/>
              <w:ind w:right="57"/>
              <w:jc w:val="both"/>
              <w:rPr>
                <w:rFonts w:ascii="Times New Roman" w:hAnsi="Times New Roman" w:cs="Times New Roman"/>
              </w:rPr>
            </w:pPr>
            <w:r w:rsidRPr="001F7C8A">
              <w:rPr>
                <w:rFonts w:ascii="Times New Roman" w:hAnsi="Times New Roman" w:cs="Times New Roman"/>
              </w:rPr>
              <w:t>ОПК-2. Способен разрабатывать оригинальные алгоритмы и программные средства, в том числе с использованием современных интеллектуальных технологий, для решения профессиональных задач</w:t>
            </w:r>
          </w:p>
        </w:tc>
        <w:tc>
          <w:tcPr>
            <w:tcW w:w="5386" w:type="dxa"/>
          </w:tcPr>
          <w:p w14:paraId="7924734B" w14:textId="77777777" w:rsidR="001F7C8A" w:rsidRPr="001F7C8A" w:rsidRDefault="001F7C8A" w:rsidP="002C5F8F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1F7C8A">
              <w:rPr>
                <w:rFonts w:ascii="Times New Roman" w:hAnsi="Times New Roman" w:cs="Times New Roman"/>
                <w:iCs/>
              </w:rPr>
              <w:t>ОПК-2.1. Знать: современные информационно-коммуникационные и интеллектуальные технологии, инструментальные среды, программно-технические платформы для решения профессиональных задач.</w:t>
            </w:r>
          </w:p>
          <w:p w14:paraId="0667FE3C" w14:textId="77777777" w:rsidR="001F7C8A" w:rsidRPr="001F7C8A" w:rsidRDefault="001F7C8A" w:rsidP="002C5F8F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1F7C8A">
              <w:rPr>
                <w:rFonts w:ascii="Times New Roman" w:hAnsi="Times New Roman" w:cs="Times New Roman"/>
                <w:iCs/>
              </w:rPr>
              <w:t>ОПК-2.2. Уметь: обосновывать выбор современных информационно-коммуникационных и интеллектуальных технологий, разрабатывать оригинальные программные средства для решения профессиональных задач.</w:t>
            </w:r>
          </w:p>
          <w:p w14:paraId="13393297" w14:textId="5E90EC2F" w:rsidR="005473F0" w:rsidRPr="001F7C8A" w:rsidRDefault="001F7C8A" w:rsidP="002C5F8F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1F7C8A">
              <w:rPr>
                <w:rFonts w:ascii="Times New Roman" w:hAnsi="Times New Roman" w:cs="Times New Roman"/>
                <w:iCs/>
              </w:rPr>
              <w:t>ОПК-2.3. Владеть: методами разработки оригинальных программных средств, в том числе с использованием современных информационно-коммуникационных и интеллектуальных технологий, для решения профессиональных задач.</w:t>
            </w:r>
          </w:p>
        </w:tc>
      </w:tr>
      <w:tr w:rsidR="001F7C8A" w:rsidRPr="001F7C8A" w14:paraId="5980B0D0" w14:textId="77777777" w:rsidTr="008509F7">
        <w:tc>
          <w:tcPr>
            <w:tcW w:w="4531" w:type="dxa"/>
          </w:tcPr>
          <w:p w14:paraId="626BDBBB" w14:textId="037E97A0" w:rsidR="001F7C8A" w:rsidRPr="001F7C8A" w:rsidRDefault="001F7C8A" w:rsidP="002C5F8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1F7C8A">
              <w:rPr>
                <w:rFonts w:ascii="Times New Roman" w:hAnsi="Times New Roman" w:cs="Times New Roman"/>
              </w:rPr>
              <w:t>ОПК-5. Способен разрабатывать и модернизировать программное и аппаратное обеспечение информационных и автоматизированных систем</w:t>
            </w:r>
          </w:p>
        </w:tc>
        <w:tc>
          <w:tcPr>
            <w:tcW w:w="5386" w:type="dxa"/>
          </w:tcPr>
          <w:p w14:paraId="2A8B8D3F" w14:textId="77777777" w:rsidR="001F7C8A" w:rsidRPr="001F7C8A" w:rsidRDefault="001F7C8A" w:rsidP="002C5F8F">
            <w:pPr>
              <w:jc w:val="both"/>
              <w:rPr>
                <w:rFonts w:ascii="Times New Roman" w:hAnsi="Times New Roman" w:cs="Times New Roman"/>
              </w:rPr>
            </w:pPr>
            <w:r w:rsidRPr="001F7C8A">
              <w:rPr>
                <w:rFonts w:ascii="Times New Roman" w:hAnsi="Times New Roman" w:cs="Times New Roman"/>
              </w:rPr>
              <w:t>ОПК-5.1. Знать современное программное и аппаратное обеспечение информационных и автоматизированных систем.</w:t>
            </w:r>
          </w:p>
          <w:p w14:paraId="46B68599" w14:textId="77777777" w:rsidR="001F7C8A" w:rsidRPr="001F7C8A" w:rsidRDefault="001F7C8A" w:rsidP="002C5F8F">
            <w:pPr>
              <w:jc w:val="both"/>
              <w:rPr>
                <w:rFonts w:ascii="Times New Roman" w:hAnsi="Times New Roman" w:cs="Times New Roman"/>
              </w:rPr>
            </w:pPr>
            <w:r w:rsidRPr="001F7C8A">
              <w:rPr>
                <w:rFonts w:ascii="Times New Roman" w:hAnsi="Times New Roman" w:cs="Times New Roman"/>
              </w:rPr>
              <w:t>ОПК-5.2. Уметь разрабатывать программное и аппаратное обеспечение информационных и автоматизированных систем для решения профессиональных задач.</w:t>
            </w:r>
          </w:p>
          <w:p w14:paraId="63302502" w14:textId="77777777" w:rsidR="001F7C8A" w:rsidRPr="001F7C8A" w:rsidRDefault="001F7C8A" w:rsidP="002C5F8F">
            <w:pPr>
              <w:jc w:val="both"/>
              <w:rPr>
                <w:rFonts w:ascii="Times New Roman" w:hAnsi="Times New Roman" w:cs="Times New Roman"/>
              </w:rPr>
            </w:pPr>
            <w:r w:rsidRPr="001F7C8A">
              <w:rPr>
                <w:rFonts w:ascii="Times New Roman" w:hAnsi="Times New Roman" w:cs="Times New Roman"/>
              </w:rPr>
              <w:t>ОПК-5.3. Владеть методами модернизации программного и аппаратного обеспечения информационных и автоматизированных систем для решения профессиональных задач.</w:t>
            </w:r>
          </w:p>
          <w:p w14:paraId="5ED982ED" w14:textId="33292CA4" w:rsidR="001F7C8A" w:rsidRPr="001F7C8A" w:rsidRDefault="001F7C8A" w:rsidP="002C5F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F7C8A" w:rsidRPr="001F7C8A" w14:paraId="50787675" w14:textId="77777777" w:rsidTr="008509F7">
        <w:tc>
          <w:tcPr>
            <w:tcW w:w="4531" w:type="dxa"/>
          </w:tcPr>
          <w:p w14:paraId="20F003D1" w14:textId="20DDFD51" w:rsidR="001F7C8A" w:rsidRPr="001F7C8A" w:rsidRDefault="001F7C8A" w:rsidP="002C5F8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1F7C8A">
              <w:rPr>
                <w:rFonts w:ascii="Times New Roman" w:hAnsi="Times New Roman" w:cs="Times New Roman"/>
              </w:rPr>
              <w:t>ОПК-6. Способен исследовать современные проблемы и методы прикладной информатики и развития информационного общества</w:t>
            </w:r>
          </w:p>
        </w:tc>
        <w:tc>
          <w:tcPr>
            <w:tcW w:w="5386" w:type="dxa"/>
          </w:tcPr>
          <w:p w14:paraId="7F4BDB8C" w14:textId="77777777" w:rsidR="001F7C8A" w:rsidRPr="001F7C8A" w:rsidRDefault="001F7C8A" w:rsidP="002C5F8F">
            <w:pPr>
              <w:jc w:val="both"/>
              <w:rPr>
                <w:rFonts w:ascii="Times New Roman" w:hAnsi="Times New Roman" w:cs="Times New Roman"/>
              </w:rPr>
            </w:pPr>
            <w:r w:rsidRPr="001F7C8A">
              <w:rPr>
                <w:rFonts w:ascii="Times New Roman" w:hAnsi="Times New Roman" w:cs="Times New Roman"/>
              </w:rPr>
              <w:t>ОПК-6.1. Знать: аппаратные средства и платформы инфраструктуры информационных технологий, виды, назначение, архитектуру, методы разработки и администрирования программно-аппаратных комплексов объекта профессиональной деятельности.</w:t>
            </w:r>
          </w:p>
          <w:p w14:paraId="1C3282DF" w14:textId="77777777" w:rsidR="001F7C8A" w:rsidRPr="001F7C8A" w:rsidRDefault="001F7C8A" w:rsidP="002C5F8F">
            <w:pPr>
              <w:jc w:val="both"/>
              <w:rPr>
                <w:rFonts w:ascii="Times New Roman" w:hAnsi="Times New Roman" w:cs="Times New Roman"/>
              </w:rPr>
            </w:pPr>
            <w:r w:rsidRPr="001F7C8A">
              <w:rPr>
                <w:rFonts w:ascii="Times New Roman" w:hAnsi="Times New Roman" w:cs="Times New Roman"/>
              </w:rPr>
              <w:t>ОПК-6.2. Уметь: анализировать техническое задание, разрабатывать и оптимизировать программный код для решения задач обработки информации и автоматизированного проектирования.</w:t>
            </w:r>
          </w:p>
          <w:p w14:paraId="32CF2984" w14:textId="40858749" w:rsidR="001F7C8A" w:rsidRPr="001F7C8A" w:rsidRDefault="001F7C8A" w:rsidP="002C5F8F">
            <w:pPr>
              <w:jc w:val="both"/>
              <w:rPr>
                <w:rFonts w:ascii="Times New Roman" w:hAnsi="Times New Roman" w:cs="Times New Roman"/>
              </w:rPr>
            </w:pPr>
            <w:r w:rsidRPr="001F7C8A">
              <w:rPr>
                <w:rFonts w:ascii="Times New Roman" w:hAnsi="Times New Roman" w:cs="Times New Roman"/>
              </w:rPr>
              <w:t xml:space="preserve">ОПК-6.3. Владеть: методами составления технической документации по использованию и </w:t>
            </w:r>
            <w:r w:rsidRPr="001F7C8A">
              <w:rPr>
                <w:rFonts w:ascii="Times New Roman" w:hAnsi="Times New Roman" w:cs="Times New Roman"/>
              </w:rPr>
              <w:lastRenderedPageBreak/>
              <w:t>настройке компонентов программно-аппаратного комплекса.</w:t>
            </w:r>
          </w:p>
        </w:tc>
      </w:tr>
      <w:tr w:rsidR="001F7C8A" w:rsidRPr="001F7C8A" w14:paraId="61D2D955" w14:textId="77777777" w:rsidTr="008509F7">
        <w:tc>
          <w:tcPr>
            <w:tcW w:w="4531" w:type="dxa"/>
          </w:tcPr>
          <w:p w14:paraId="602B295C" w14:textId="40FBEDCE" w:rsidR="001F7C8A" w:rsidRPr="001F7C8A" w:rsidRDefault="001F7C8A" w:rsidP="002C5F8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1F7C8A">
              <w:rPr>
                <w:rFonts w:ascii="Times New Roman" w:hAnsi="Times New Roman" w:cs="Times New Roman"/>
              </w:rPr>
              <w:lastRenderedPageBreak/>
              <w:t>ОПК-7. Способен использовать методы научных исследований и математического моделирования в области проектирования и управления информационными системами</w:t>
            </w:r>
          </w:p>
        </w:tc>
        <w:tc>
          <w:tcPr>
            <w:tcW w:w="5386" w:type="dxa"/>
          </w:tcPr>
          <w:p w14:paraId="1BDEC457" w14:textId="77777777" w:rsidR="001F7C8A" w:rsidRPr="001F7C8A" w:rsidRDefault="001F7C8A" w:rsidP="002C5F8F">
            <w:pPr>
              <w:jc w:val="both"/>
              <w:rPr>
                <w:rFonts w:ascii="Times New Roman" w:hAnsi="Times New Roman" w:cs="Times New Roman"/>
                <w:highlight w:val="white"/>
              </w:rPr>
            </w:pPr>
            <w:r w:rsidRPr="001F7C8A">
              <w:rPr>
                <w:rFonts w:ascii="Times New Roman" w:hAnsi="Times New Roman" w:cs="Times New Roman"/>
                <w:highlight w:val="white"/>
              </w:rPr>
              <w:t>ОПК-7.1. Знать: функциональные требования к прикладному программному обеспечению для решения актуальных задач предприятий отрасли, национальные стандарты обработки информации и автоматизированного проектирования.</w:t>
            </w:r>
          </w:p>
          <w:p w14:paraId="4C1F028A" w14:textId="77777777" w:rsidR="001F7C8A" w:rsidRPr="001F7C8A" w:rsidRDefault="001F7C8A" w:rsidP="002C5F8F">
            <w:pPr>
              <w:jc w:val="both"/>
              <w:rPr>
                <w:rFonts w:ascii="Times New Roman" w:hAnsi="Times New Roman" w:cs="Times New Roman"/>
                <w:highlight w:val="white"/>
              </w:rPr>
            </w:pPr>
            <w:r w:rsidRPr="001F7C8A">
              <w:rPr>
                <w:rFonts w:ascii="Times New Roman" w:hAnsi="Times New Roman" w:cs="Times New Roman"/>
                <w:highlight w:val="white"/>
              </w:rPr>
              <w:t>ОПК-7.2. Уметь: приводить зарубежные комплексы обработки информации в соответствие с национальными стандартами, интегрировать с отраслевыми информационными системами.</w:t>
            </w:r>
          </w:p>
          <w:p w14:paraId="5CB1462B" w14:textId="77777777" w:rsidR="001F7C8A" w:rsidRPr="001F7C8A" w:rsidRDefault="001F7C8A" w:rsidP="002C5F8F">
            <w:pPr>
              <w:jc w:val="both"/>
              <w:rPr>
                <w:rFonts w:ascii="Times New Roman" w:hAnsi="Times New Roman" w:cs="Times New Roman"/>
                <w:highlight w:val="white"/>
              </w:rPr>
            </w:pPr>
            <w:r w:rsidRPr="001F7C8A">
              <w:rPr>
                <w:rFonts w:ascii="Times New Roman" w:hAnsi="Times New Roman" w:cs="Times New Roman"/>
                <w:highlight w:val="white"/>
              </w:rPr>
              <w:t>ОПК-7.3. Владеть: методами настройки интерфейса, разработки пользовательских шаблонов, подключения библиотек, добавления новых функций.</w:t>
            </w:r>
          </w:p>
          <w:p w14:paraId="72DEA0FC" w14:textId="77777777" w:rsidR="001F7C8A" w:rsidRPr="001F7C8A" w:rsidRDefault="001F7C8A" w:rsidP="002C5F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2BBA321" w14:textId="77777777" w:rsidR="00E154EB" w:rsidRPr="001F7C8A" w:rsidRDefault="00E154EB" w:rsidP="002C5F8F">
      <w:pPr>
        <w:pStyle w:val="a3"/>
        <w:ind w:left="0"/>
      </w:pPr>
    </w:p>
    <w:p w14:paraId="336E121D" w14:textId="1ED28D15" w:rsidR="00E154EB" w:rsidRPr="008B09EB" w:rsidRDefault="00E154EB" w:rsidP="002C5F8F">
      <w:pPr>
        <w:pStyle w:val="a3"/>
        <w:ind w:left="0"/>
        <w:jc w:val="center"/>
        <w:rPr>
          <w:b/>
          <w:bCs/>
        </w:rPr>
      </w:pPr>
      <w:r w:rsidRPr="008B09EB">
        <w:rPr>
          <w:b/>
          <w:bCs/>
        </w:rPr>
        <w:t>2.</w:t>
      </w:r>
      <w:r w:rsidR="005473F0">
        <w:rPr>
          <w:b/>
          <w:bCs/>
        </w:rPr>
        <w:t>2</w:t>
      </w:r>
      <w:r w:rsidRPr="008B09EB">
        <w:rPr>
          <w:b/>
          <w:bCs/>
        </w:rPr>
        <w:t>. Профессиональные компетенции выпускников и индикаторы их достижения в выбранных типах задач профессиональной деятельности выпускников</w:t>
      </w:r>
    </w:p>
    <w:tbl>
      <w:tblPr>
        <w:tblStyle w:val="a4"/>
        <w:tblW w:w="9889" w:type="dxa"/>
        <w:tblLook w:val="04A0" w:firstRow="1" w:lastRow="0" w:firstColumn="1" w:lastColumn="0" w:noHBand="0" w:noVBand="1"/>
      </w:tblPr>
      <w:tblGrid>
        <w:gridCol w:w="2523"/>
        <w:gridCol w:w="2269"/>
        <w:gridCol w:w="5097"/>
      </w:tblGrid>
      <w:tr w:rsidR="00E154EB" w:rsidRPr="005473F0" w14:paraId="4CF3890D" w14:textId="77777777" w:rsidTr="005473F0">
        <w:tc>
          <w:tcPr>
            <w:tcW w:w="2523" w:type="dxa"/>
          </w:tcPr>
          <w:p w14:paraId="20B9B64F" w14:textId="77777777" w:rsidR="00E154EB" w:rsidRPr="005473F0" w:rsidRDefault="00E154EB" w:rsidP="002C5F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73F0">
              <w:rPr>
                <w:rFonts w:ascii="Times New Roman" w:hAnsi="Times New Roman" w:cs="Times New Roman"/>
                <w:b/>
                <w:bCs/>
              </w:rPr>
              <w:t>Тип задачи профессиональной деятельности</w:t>
            </w:r>
          </w:p>
        </w:tc>
        <w:tc>
          <w:tcPr>
            <w:tcW w:w="2269" w:type="dxa"/>
          </w:tcPr>
          <w:p w14:paraId="0F93AB07" w14:textId="77777777" w:rsidR="00E154EB" w:rsidRPr="005473F0" w:rsidRDefault="00E154EB" w:rsidP="002C5F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73F0">
              <w:rPr>
                <w:rFonts w:ascii="Times New Roman" w:hAnsi="Times New Roman" w:cs="Times New Roman"/>
                <w:b/>
                <w:bCs/>
              </w:rPr>
              <w:t>Код и наименование профессиональной компетенции (ПК)</w:t>
            </w:r>
          </w:p>
        </w:tc>
        <w:tc>
          <w:tcPr>
            <w:tcW w:w="5097" w:type="dxa"/>
          </w:tcPr>
          <w:p w14:paraId="2F14D31B" w14:textId="77777777" w:rsidR="00E154EB" w:rsidRPr="005473F0" w:rsidRDefault="00E154EB" w:rsidP="002C5F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73F0">
              <w:rPr>
                <w:rFonts w:ascii="Times New Roman" w:hAnsi="Times New Roman" w:cs="Times New Roman"/>
                <w:b/>
                <w:bCs/>
              </w:rPr>
              <w:t>Код и наименование индикатора достижения профессиональной компетенции</w:t>
            </w:r>
          </w:p>
        </w:tc>
      </w:tr>
      <w:tr w:rsidR="005473F0" w:rsidRPr="005473F0" w14:paraId="2A588A83" w14:textId="77777777" w:rsidTr="005473F0">
        <w:tc>
          <w:tcPr>
            <w:tcW w:w="2523" w:type="dxa"/>
          </w:tcPr>
          <w:p w14:paraId="35DD942F" w14:textId="28BB993E" w:rsidR="005473F0" w:rsidRPr="005473F0" w:rsidRDefault="001F7C8A" w:rsidP="002C5F8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bCs/>
              </w:rPr>
              <w:t>Проектный</w:t>
            </w:r>
          </w:p>
        </w:tc>
        <w:tc>
          <w:tcPr>
            <w:tcW w:w="2269" w:type="dxa"/>
          </w:tcPr>
          <w:p w14:paraId="108AAE76" w14:textId="5A5306A8" w:rsidR="005473F0" w:rsidRPr="005473F0" w:rsidRDefault="00910A4A" w:rsidP="002C5F8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  <w:r w:rsidRPr="00910A4A">
              <w:rPr>
                <w:rFonts w:ascii="Times New Roman" w:hAnsi="Times New Roman" w:cs="Times New Roman"/>
                <w:bCs/>
              </w:rPr>
              <w:t xml:space="preserve">ПК-8. </w:t>
            </w:r>
            <w:proofErr w:type="gramStart"/>
            <w:r w:rsidRPr="00910A4A">
              <w:rPr>
                <w:rFonts w:ascii="Times New Roman" w:hAnsi="Times New Roman" w:cs="Times New Roman"/>
                <w:bCs/>
              </w:rPr>
              <w:t>Способен</w:t>
            </w:r>
            <w:proofErr w:type="gramEnd"/>
            <w:r w:rsidRPr="00910A4A">
              <w:rPr>
                <w:rFonts w:ascii="Times New Roman" w:hAnsi="Times New Roman" w:cs="Times New Roman"/>
                <w:bCs/>
              </w:rPr>
              <w:t xml:space="preserve"> разрабатывать и модернизировать программное и аппаратное обеспечение технологий и систем искусственного интеллекта с учетом требований информационной безопасности в различных предметных областях</w:t>
            </w:r>
          </w:p>
        </w:tc>
        <w:tc>
          <w:tcPr>
            <w:tcW w:w="5097" w:type="dxa"/>
          </w:tcPr>
          <w:p w14:paraId="685D01F0" w14:textId="77777777" w:rsidR="00910A4A" w:rsidRPr="00910A4A" w:rsidRDefault="00910A4A" w:rsidP="00910A4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10A4A">
              <w:rPr>
                <w:rFonts w:ascii="Times New Roman" w:hAnsi="Times New Roman" w:cs="Times New Roman"/>
                <w:bCs/>
              </w:rPr>
              <w:t>ПК-8.1. Разрабатывает программное и аппаратное обеспечение технологий и систем искусственного интеллекта для решения профессиональных задач с учетом требований информационной безопасности в различных предметных областях</w:t>
            </w:r>
          </w:p>
          <w:p w14:paraId="3353A11C" w14:textId="53204DF2" w:rsidR="005473F0" w:rsidRPr="005473F0" w:rsidRDefault="00910A4A" w:rsidP="00910A4A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910A4A">
              <w:rPr>
                <w:rFonts w:ascii="Times New Roman" w:hAnsi="Times New Roman" w:cs="Times New Roman"/>
                <w:bCs/>
              </w:rPr>
              <w:t>ПК-8.2. Модернизирует программное и аппаратное обеспечение технологий и систем искусственного интеллекта для решения профессиональных задач с учетом требований информационной безопасности в различных предметных областях</w:t>
            </w:r>
          </w:p>
        </w:tc>
      </w:tr>
      <w:bookmarkEnd w:id="0"/>
    </w:tbl>
    <w:p w14:paraId="0A3FFCBA" w14:textId="77777777" w:rsidR="00E154EB" w:rsidRPr="008B09EB" w:rsidRDefault="00E154EB" w:rsidP="002C5F8F">
      <w:pPr>
        <w:pStyle w:val="Default"/>
        <w:jc w:val="center"/>
        <w:rPr>
          <w:rFonts w:eastAsia="Times New Roman"/>
          <w:b/>
          <w:bCs/>
          <w:color w:val="auto"/>
          <w:lang w:eastAsia="ru-RU"/>
        </w:rPr>
      </w:pPr>
    </w:p>
    <w:p w14:paraId="53CF2A0F" w14:textId="77777777" w:rsidR="00E154EB" w:rsidRPr="008B09EB" w:rsidRDefault="00E154EB" w:rsidP="002C5F8F">
      <w:pPr>
        <w:pStyle w:val="Default"/>
        <w:jc w:val="center"/>
        <w:rPr>
          <w:b/>
          <w:color w:val="auto"/>
        </w:rPr>
      </w:pPr>
      <w:r w:rsidRPr="008B09EB">
        <w:rPr>
          <w:rFonts w:eastAsia="Times New Roman"/>
          <w:b/>
          <w:bCs/>
          <w:color w:val="auto"/>
          <w:lang w:eastAsia="ru-RU"/>
        </w:rPr>
        <w:t xml:space="preserve">3. </w:t>
      </w:r>
      <w:r w:rsidRPr="008B09EB">
        <w:rPr>
          <w:b/>
          <w:color w:val="auto"/>
        </w:rPr>
        <w:t>Место практики в структуре образовательной программы</w:t>
      </w:r>
    </w:p>
    <w:p w14:paraId="6BC61971" w14:textId="77777777" w:rsidR="002C5F8F" w:rsidRDefault="002C5F8F" w:rsidP="002C5F8F">
      <w:pPr>
        <w:pStyle w:val="Default"/>
        <w:ind w:firstLine="851"/>
        <w:jc w:val="both"/>
        <w:rPr>
          <w:iCs/>
          <w:color w:val="auto"/>
        </w:rPr>
      </w:pPr>
      <w:r>
        <w:rPr>
          <w:iCs/>
          <w:color w:val="auto"/>
        </w:rPr>
        <w:t>Практика проводится в структурных подразделениях университета.</w:t>
      </w:r>
    </w:p>
    <w:p w14:paraId="34129EB4" w14:textId="6C1FA236" w:rsidR="001F7C8A" w:rsidRDefault="002C5F8F" w:rsidP="002C5F8F">
      <w:pPr>
        <w:pStyle w:val="Default"/>
        <w:ind w:firstLine="851"/>
        <w:jc w:val="both"/>
        <w:rPr>
          <w:iCs/>
          <w:color w:val="auto"/>
        </w:rPr>
      </w:pPr>
      <w:r>
        <w:rPr>
          <w:iCs/>
          <w:color w:val="auto"/>
        </w:rPr>
        <w:t>Основной целью практики является р</w:t>
      </w:r>
      <w:r w:rsidR="001F7C8A" w:rsidRPr="001F7C8A">
        <w:rPr>
          <w:iCs/>
          <w:color w:val="auto"/>
        </w:rPr>
        <w:t>азработка демонстрационного исследовательского прототипа программного продукта, связанного с тематикой, заданной руководителем практики. В рамках практики используются навыки как индивидуальной, так и командной работы, характерной при реализации IT-проекта.</w:t>
      </w:r>
    </w:p>
    <w:p w14:paraId="426A26F7" w14:textId="49FAB8D8" w:rsidR="001F7C8A" w:rsidRPr="001F7C8A" w:rsidRDefault="001F7C8A" w:rsidP="002C5F8F">
      <w:pPr>
        <w:pStyle w:val="Default"/>
        <w:ind w:firstLine="851"/>
        <w:jc w:val="both"/>
        <w:rPr>
          <w:iCs/>
          <w:color w:val="auto"/>
        </w:rPr>
      </w:pPr>
      <w:r w:rsidRPr="001F7C8A">
        <w:rPr>
          <w:iCs/>
          <w:color w:val="auto"/>
        </w:rPr>
        <w:t>Учебная технологическая (проектно-технологическая) практика относится к обязательной части Блока 2. Практика программы магистратуры и определяет ее направленность.</w:t>
      </w:r>
    </w:p>
    <w:p w14:paraId="3D05DF06" w14:textId="28FA7E86" w:rsidR="001F7C8A" w:rsidRPr="001F7C8A" w:rsidRDefault="001F7C8A" w:rsidP="002C5F8F">
      <w:pPr>
        <w:pStyle w:val="Default"/>
        <w:ind w:firstLine="851"/>
        <w:jc w:val="both"/>
        <w:rPr>
          <w:iCs/>
          <w:color w:val="auto"/>
        </w:rPr>
      </w:pPr>
      <w:r w:rsidRPr="001F7C8A">
        <w:rPr>
          <w:iCs/>
          <w:color w:val="auto"/>
        </w:rPr>
        <w:t>Дисциплины, на освоении которых базируется учебная технологическая (проектно</w:t>
      </w:r>
      <w:r>
        <w:rPr>
          <w:iCs/>
          <w:color w:val="auto"/>
        </w:rPr>
        <w:t>-</w:t>
      </w:r>
      <w:r w:rsidRPr="001F7C8A">
        <w:rPr>
          <w:iCs/>
          <w:color w:val="auto"/>
        </w:rPr>
        <w:t xml:space="preserve">технологическая) практика: </w:t>
      </w:r>
      <w:r>
        <w:rPr>
          <w:iCs/>
          <w:color w:val="auto"/>
        </w:rPr>
        <w:t xml:space="preserve">Машинное обучение, Математические основы искусственного </w:t>
      </w:r>
      <w:r>
        <w:rPr>
          <w:iCs/>
          <w:color w:val="auto"/>
        </w:rPr>
        <w:lastRenderedPageBreak/>
        <w:t xml:space="preserve">интеллекта, Программная инженерия, Программирование на </w:t>
      </w:r>
      <w:r>
        <w:rPr>
          <w:iCs/>
          <w:color w:val="auto"/>
          <w:lang w:val="en-US"/>
        </w:rPr>
        <w:t>Python</w:t>
      </w:r>
      <w:r w:rsidRPr="001F7C8A">
        <w:rPr>
          <w:iCs/>
          <w:color w:val="auto"/>
        </w:rPr>
        <w:t xml:space="preserve"> </w:t>
      </w:r>
      <w:r>
        <w:rPr>
          <w:iCs/>
          <w:color w:val="auto"/>
        </w:rPr>
        <w:t xml:space="preserve">и др. </w:t>
      </w:r>
      <w:r w:rsidRPr="001F7C8A">
        <w:rPr>
          <w:iCs/>
          <w:color w:val="auto"/>
        </w:rPr>
        <w:t>Изучение данных дисциплин дает практические навыки использования методов решения в теоретических и прикладных задачах в области прикладной математики и информатики, применять современные методы сбора, анализа и обработки экспериментальных данных.</w:t>
      </w:r>
    </w:p>
    <w:p w14:paraId="45C29739" w14:textId="772103DB" w:rsidR="00E154EB" w:rsidRDefault="001F7C8A" w:rsidP="002C5F8F">
      <w:pPr>
        <w:pStyle w:val="Default"/>
        <w:ind w:firstLine="851"/>
        <w:jc w:val="both"/>
        <w:rPr>
          <w:iCs/>
          <w:color w:val="auto"/>
        </w:rPr>
      </w:pPr>
      <w:r w:rsidRPr="001F7C8A">
        <w:rPr>
          <w:iCs/>
          <w:color w:val="auto"/>
        </w:rPr>
        <w:t>Для освоения учебной технологической (проектно-технологической) практики необходимы знания, владения и навыки в области базовых разделов математики, прикладной математики, современных информационных технологий.</w:t>
      </w:r>
    </w:p>
    <w:p w14:paraId="35D79AB1" w14:textId="77777777" w:rsidR="005473F0" w:rsidRPr="005473F0" w:rsidRDefault="005473F0" w:rsidP="002C5F8F">
      <w:pPr>
        <w:pStyle w:val="Default"/>
        <w:ind w:firstLine="851"/>
        <w:jc w:val="both"/>
        <w:rPr>
          <w:iCs/>
          <w:color w:val="auto"/>
        </w:rPr>
      </w:pPr>
    </w:p>
    <w:p w14:paraId="553044A4" w14:textId="5EA7104C" w:rsidR="00E154EB" w:rsidRDefault="00E154EB" w:rsidP="002C5F8F">
      <w:pPr>
        <w:pStyle w:val="Default"/>
        <w:jc w:val="center"/>
        <w:rPr>
          <w:b/>
          <w:color w:val="auto"/>
        </w:rPr>
      </w:pPr>
      <w:r w:rsidRPr="008B09EB">
        <w:rPr>
          <w:b/>
          <w:color w:val="auto"/>
        </w:rPr>
        <w:t>4. Объем практики</w:t>
      </w:r>
    </w:p>
    <w:tbl>
      <w:tblPr>
        <w:tblW w:w="9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12"/>
        <w:gridCol w:w="6181"/>
        <w:gridCol w:w="1245"/>
        <w:gridCol w:w="960"/>
        <w:gridCol w:w="901"/>
      </w:tblGrid>
      <w:tr w:rsidR="005473F0" w14:paraId="1C085AFE" w14:textId="77777777" w:rsidTr="005473F0">
        <w:trPr>
          <w:trHeight w:val="398"/>
        </w:trPr>
        <w:tc>
          <w:tcPr>
            <w:tcW w:w="612" w:type="dxa"/>
            <w:vMerge w:val="restart"/>
          </w:tcPr>
          <w:p w14:paraId="77C19A88" w14:textId="77777777" w:rsidR="005473F0" w:rsidRDefault="005473F0" w:rsidP="002C5F8F">
            <w:pPr>
              <w:ind w:hanging="2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6181" w:type="dxa"/>
            <w:vMerge w:val="restart"/>
          </w:tcPr>
          <w:p w14:paraId="59523E07" w14:textId="77777777" w:rsidR="005473F0" w:rsidRDefault="005473F0" w:rsidP="002C5F8F">
            <w:pPr>
              <w:ind w:hanging="2"/>
              <w:rPr>
                <w:b/>
              </w:rPr>
            </w:pPr>
          </w:p>
          <w:p w14:paraId="1D621DB8" w14:textId="31CB8413" w:rsidR="005473F0" w:rsidRDefault="005473F0" w:rsidP="002C5F8F">
            <w:pPr>
              <w:ind w:hanging="2"/>
              <w:rPr>
                <w:b/>
              </w:rPr>
            </w:pPr>
            <w:r>
              <w:rPr>
                <w:b/>
              </w:rPr>
              <w:t xml:space="preserve">Виды и типы практик </w:t>
            </w:r>
          </w:p>
        </w:tc>
        <w:tc>
          <w:tcPr>
            <w:tcW w:w="3106" w:type="dxa"/>
            <w:gridSpan w:val="3"/>
          </w:tcPr>
          <w:p w14:paraId="581AED24" w14:textId="06E682F1" w:rsidR="005473F0" w:rsidRDefault="005473F0" w:rsidP="002C5F8F">
            <w:pPr>
              <w:ind w:hanging="2"/>
              <w:jc w:val="center"/>
              <w:rPr>
                <w:b/>
              </w:rPr>
            </w:pPr>
            <w:r>
              <w:rPr>
                <w:b/>
              </w:rPr>
              <w:t>Объем практик</w:t>
            </w:r>
          </w:p>
        </w:tc>
      </w:tr>
      <w:tr w:rsidR="005473F0" w14:paraId="577C5487" w14:textId="77777777" w:rsidTr="005473F0">
        <w:trPr>
          <w:trHeight w:val="142"/>
        </w:trPr>
        <w:tc>
          <w:tcPr>
            <w:tcW w:w="612" w:type="dxa"/>
            <w:vMerge/>
          </w:tcPr>
          <w:p w14:paraId="07977EBF" w14:textId="77777777" w:rsidR="005473F0" w:rsidRDefault="005473F0" w:rsidP="002C5F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b/>
              </w:rPr>
            </w:pPr>
          </w:p>
        </w:tc>
        <w:tc>
          <w:tcPr>
            <w:tcW w:w="6181" w:type="dxa"/>
            <w:vMerge/>
          </w:tcPr>
          <w:p w14:paraId="59E608E7" w14:textId="77777777" w:rsidR="005473F0" w:rsidRDefault="005473F0" w:rsidP="002C5F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b/>
              </w:rPr>
            </w:pPr>
          </w:p>
        </w:tc>
        <w:tc>
          <w:tcPr>
            <w:tcW w:w="1245" w:type="dxa"/>
          </w:tcPr>
          <w:p w14:paraId="68F06380" w14:textId="46174CB5" w:rsidR="005473F0" w:rsidRDefault="005473F0" w:rsidP="002C5F8F">
            <w:pPr>
              <w:ind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неделях</w:t>
            </w:r>
          </w:p>
        </w:tc>
        <w:tc>
          <w:tcPr>
            <w:tcW w:w="960" w:type="dxa"/>
          </w:tcPr>
          <w:p w14:paraId="692620AE" w14:textId="77777777" w:rsidR="005473F0" w:rsidRDefault="005473F0" w:rsidP="002C5F8F">
            <w:pPr>
              <w:ind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часах</w:t>
            </w:r>
          </w:p>
        </w:tc>
        <w:tc>
          <w:tcPr>
            <w:tcW w:w="901" w:type="dxa"/>
          </w:tcPr>
          <w:p w14:paraId="76C0A4B9" w14:textId="77777777" w:rsidR="005473F0" w:rsidRDefault="005473F0" w:rsidP="002C5F8F">
            <w:pPr>
              <w:ind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 </w:t>
            </w:r>
            <w:proofErr w:type="spellStart"/>
            <w:r>
              <w:rPr>
                <w:b/>
                <w:sz w:val="22"/>
                <w:szCs w:val="22"/>
              </w:rPr>
              <w:t>з.е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</w:tr>
      <w:tr w:rsidR="005473F0" w14:paraId="7B2EF03F" w14:textId="77777777" w:rsidTr="005473F0">
        <w:trPr>
          <w:trHeight w:val="442"/>
        </w:trPr>
        <w:tc>
          <w:tcPr>
            <w:tcW w:w="612" w:type="dxa"/>
          </w:tcPr>
          <w:p w14:paraId="6C2D9DCE" w14:textId="47FE24D7" w:rsidR="005473F0" w:rsidRDefault="005473F0" w:rsidP="002C5F8F">
            <w:pPr>
              <w:rPr>
                <w:b/>
              </w:rPr>
            </w:pPr>
          </w:p>
        </w:tc>
        <w:tc>
          <w:tcPr>
            <w:tcW w:w="6181" w:type="dxa"/>
          </w:tcPr>
          <w:p w14:paraId="2D0BCEF0" w14:textId="4A622252" w:rsidR="005473F0" w:rsidRDefault="002C5F8F" w:rsidP="002C5F8F">
            <w:pPr>
              <w:ind w:hanging="2"/>
              <w:rPr>
                <w:b/>
              </w:rPr>
            </w:pPr>
            <w:r>
              <w:rPr>
                <w:b/>
              </w:rPr>
              <w:t>Учебная практика</w:t>
            </w:r>
            <w:r w:rsidR="005473F0">
              <w:rPr>
                <w:b/>
              </w:rPr>
              <w:t xml:space="preserve"> </w:t>
            </w:r>
          </w:p>
        </w:tc>
        <w:tc>
          <w:tcPr>
            <w:tcW w:w="1245" w:type="dxa"/>
          </w:tcPr>
          <w:p w14:paraId="390EA4A1" w14:textId="77777777" w:rsidR="005473F0" w:rsidRDefault="005473F0" w:rsidP="002C5F8F">
            <w:pPr>
              <w:ind w:hanging="2"/>
              <w:jc w:val="center"/>
            </w:pPr>
          </w:p>
        </w:tc>
        <w:tc>
          <w:tcPr>
            <w:tcW w:w="960" w:type="dxa"/>
          </w:tcPr>
          <w:p w14:paraId="01CE8D5B" w14:textId="77777777" w:rsidR="005473F0" w:rsidRDefault="005473F0" w:rsidP="002C5F8F">
            <w:pPr>
              <w:ind w:hanging="2"/>
              <w:jc w:val="center"/>
            </w:pPr>
          </w:p>
        </w:tc>
        <w:tc>
          <w:tcPr>
            <w:tcW w:w="901" w:type="dxa"/>
          </w:tcPr>
          <w:p w14:paraId="6C119FDE" w14:textId="77777777" w:rsidR="005473F0" w:rsidRDefault="005473F0" w:rsidP="002C5F8F">
            <w:pPr>
              <w:ind w:hanging="2"/>
              <w:jc w:val="center"/>
            </w:pPr>
          </w:p>
        </w:tc>
      </w:tr>
      <w:tr w:rsidR="002C5F8F" w14:paraId="652ED26E" w14:textId="77777777" w:rsidTr="005473F0">
        <w:trPr>
          <w:trHeight w:val="442"/>
        </w:trPr>
        <w:tc>
          <w:tcPr>
            <w:tcW w:w="612" w:type="dxa"/>
          </w:tcPr>
          <w:p w14:paraId="52C3A7AF" w14:textId="68B9352A" w:rsidR="002C5F8F" w:rsidRDefault="002C5F8F" w:rsidP="002C5F8F">
            <w:pPr>
              <w:ind w:hanging="2"/>
            </w:pPr>
          </w:p>
        </w:tc>
        <w:tc>
          <w:tcPr>
            <w:tcW w:w="6181" w:type="dxa"/>
          </w:tcPr>
          <w:p w14:paraId="3704B5B9" w14:textId="55E09DFB" w:rsidR="002C5F8F" w:rsidRDefault="002C5F8F" w:rsidP="002C5F8F">
            <w:pPr>
              <w:ind w:hanging="2"/>
              <w:jc w:val="both"/>
            </w:pPr>
            <w:r>
              <w:t>Учебная практика: т</w:t>
            </w:r>
            <w:r w:rsidRPr="002C5F8F">
              <w:t>ехнологическая (проектно-технологическая)</w:t>
            </w:r>
          </w:p>
        </w:tc>
        <w:tc>
          <w:tcPr>
            <w:tcW w:w="1245" w:type="dxa"/>
          </w:tcPr>
          <w:p w14:paraId="4ABC492E" w14:textId="56665FB2" w:rsidR="002C5F8F" w:rsidRDefault="002C5F8F" w:rsidP="002C5F8F">
            <w:pPr>
              <w:ind w:hanging="2"/>
              <w:jc w:val="center"/>
            </w:pPr>
            <w:r>
              <w:t>6</w:t>
            </w:r>
          </w:p>
        </w:tc>
        <w:tc>
          <w:tcPr>
            <w:tcW w:w="960" w:type="dxa"/>
          </w:tcPr>
          <w:p w14:paraId="345054C9" w14:textId="256FC2AC" w:rsidR="002C5F8F" w:rsidRDefault="002C5F8F" w:rsidP="002C5F8F">
            <w:pPr>
              <w:ind w:hanging="2"/>
              <w:jc w:val="center"/>
            </w:pPr>
            <w:r>
              <w:t>324</w:t>
            </w:r>
          </w:p>
        </w:tc>
        <w:tc>
          <w:tcPr>
            <w:tcW w:w="901" w:type="dxa"/>
          </w:tcPr>
          <w:p w14:paraId="08D16C27" w14:textId="535A3331" w:rsidR="002C5F8F" w:rsidRDefault="002C5F8F" w:rsidP="002C5F8F">
            <w:pPr>
              <w:ind w:hanging="2"/>
              <w:jc w:val="center"/>
            </w:pPr>
            <w:r>
              <w:t>9</w:t>
            </w:r>
          </w:p>
        </w:tc>
      </w:tr>
      <w:tr w:rsidR="002C5F8F" w14:paraId="00028D7A" w14:textId="77777777" w:rsidTr="005473F0">
        <w:trPr>
          <w:trHeight w:val="442"/>
        </w:trPr>
        <w:tc>
          <w:tcPr>
            <w:tcW w:w="612" w:type="dxa"/>
          </w:tcPr>
          <w:p w14:paraId="504BC3FD" w14:textId="77777777" w:rsidR="002C5F8F" w:rsidRDefault="002C5F8F" w:rsidP="002C5F8F">
            <w:pPr>
              <w:ind w:hanging="2"/>
            </w:pPr>
          </w:p>
        </w:tc>
        <w:tc>
          <w:tcPr>
            <w:tcW w:w="6181" w:type="dxa"/>
          </w:tcPr>
          <w:p w14:paraId="05AAAEAF" w14:textId="77777777" w:rsidR="002C5F8F" w:rsidRDefault="002C5F8F" w:rsidP="002C5F8F">
            <w:pPr>
              <w:ind w:hanging="2"/>
              <w:jc w:val="right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245" w:type="dxa"/>
          </w:tcPr>
          <w:p w14:paraId="7FFC2705" w14:textId="110CF6E6" w:rsidR="002C5F8F" w:rsidRPr="002C5F8F" w:rsidRDefault="002C5F8F" w:rsidP="002C5F8F">
            <w:pPr>
              <w:ind w:hanging="2"/>
              <w:jc w:val="center"/>
              <w:rPr>
                <w:b/>
                <w:bCs/>
              </w:rPr>
            </w:pPr>
            <w:r w:rsidRPr="002C5F8F">
              <w:rPr>
                <w:b/>
                <w:bCs/>
              </w:rPr>
              <w:t>6</w:t>
            </w:r>
          </w:p>
        </w:tc>
        <w:tc>
          <w:tcPr>
            <w:tcW w:w="960" w:type="dxa"/>
          </w:tcPr>
          <w:p w14:paraId="0771D48B" w14:textId="79441640" w:rsidR="002C5F8F" w:rsidRPr="002C5F8F" w:rsidRDefault="002C5F8F" w:rsidP="002C5F8F">
            <w:pPr>
              <w:ind w:hanging="2"/>
              <w:jc w:val="center"/>
              <w:rPr>
                <w:b/>
                <w:bCs/>
              </w:rPr>
            </w:pPr>
            <w:r w:rsidRPr="002C5F8F">
              <w:rPr>
                <w:b/>
                <w:bCs/>
              </w:rPr>
              <w:t>324</w:t>
            </w:r>
          </w:p>
        </w:tc>
        <w:tc>
          <w:tcPr>
            <w:tcW w:w="901" w:type="dxa"/>
          </w:tcPr>
          <w:p w14:paraId="34F3975D" w14:textId="2EA774F6" w:rsidR="002C5F8F" w:rsidRPr="002C5F8F" w:rsidRDefault="002C5F8F" w:rsidP="002C5F8F">
            <w:pPr>
              <w:ind w:hanging="2"/>
              <w:jc w:val="center"/>
              <w:rPr>
                <w:b/>
                <w:bCs/>
              </w:rPr>
            </w:pPr>
            <w:r w:rsidRPr="002C5F8F">
              <w:rPr>
                <w:b/>
                <w:bCs/>
              </w:rPr>
              <w:t>9</w:t>
            </w:r>
          </w:p>
        </w:tc>
      </w:tr>
    </w:tbl>
    <w:p w14:paraId="4A2928F3" w14:textId="77777777" w:rsidR="005473F0" w:rsidRPr="005473F0" w:rsidRDefault="005473F0" w:rsidP="002C5F8F">
      <w:pPr>
        <w:pStyle w:val="Default"/>
        <w:jc w:val="both"/>
        <w:rPr>
          <w:bCs/>
          <w:color w:val="auto"/>
        </w:rPr>
      </w:pPr>
    </w:p>
    <w:p w14:paraId="026D2720" w14:textId="77777777" w:rsidR="00E154EB" w:rsidRPr="008B09EB" w:rsidRDefault="00E154EB" w:rsidP="002C5F8F">
      <w:pPr>
        <w:pStyle w:val="Default"/>
        <w:jc w:val="center"/>
        <w:rPr>
          <w:b/>
          <w:color w:val="auto"/>
        </w:rPr>
      </w:pPr>
      <w:r w:rsidRPr="008B09EB">
        <w:rPr>
          <w:b/>
          <w:color w:val="auto"/>
        </w:rPr>
        <w:t>5. Порядок организации и содержание практики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2176"/>
        <w:gridCol w:w="5054"/>
        <w:gridCol w:w="2375"/>
      </w:tblGrid>
      <w:tr w:rsidR="00E154EB" w:rsidRPr="008B09EB" w14:paraId="601DFEF5" w14:textId="77777777" w:rsidTr="005341B9">
        <w:tc>
          <w:tcPr>
            <w:tcW w:w="2176" w:type="dxa"/>
          </w:tcPr>
          <w:p w14:paraId="3082B916" w14:textId="77777777" w:rsidR="00E154EB" w:rsidRPr="008B09EB" w:rsidRDefault="00E154EB" w:rsidP="002C5F8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B09EB">
              <w:rPr>
                <w:rFonts w:ascii="Times New Roman" w:hAnsi="Times New Roman" w:cs="Times New Roman"/>
                <w:b/>
              </w:rPr>
              <w:t>Разделы (этапы) практики</w:t>
            </w:r>
          </w:p>
        </w:tc>
        <w:tc>
          <w:tcPr>
            <w:tcW w:w="5054" w:type="dxa"/>
          </w:tcPr>
          <w:p w14:paraId="22035F42" w14:textId="77777777" w:rsidR="00E154EB" w:rsidRPr="008B09EB" w:rsidRDefault="00E154EB" w:rsidP="002C5F8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B09EB">
              <w:rPr>
                <w:rFonts w:ascii="Times New Roman" w:hAnsi="Times New Roman" w:cs="Times New Roman"/>
                <w:b/>
                <w:bCs/>
              </w:rPr>
              <w:t>Виды работы на практике, включая самостоятельную работу студентов</w:t>
            </w:r>
          </w:p>
        </w:tc>
        <w:tc>
          <w:tcPr>
            <w:tcW w:w="2375" w:type="dxa"/>
          </w:tcPr>
          <w:p w14:paraId="766A1E6C" w14:textId="77777777" w:rsidR="00E154EB" w:rsidRPr="008B09EB" w:rsidRDefault="00E154EB" w:rsidP="002C5F8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B09EB">
              <w:rPr>
                <w:rFonts w:ascii="Times New Roman" w:hAnsi="Times New Roman" w:cs="Times New Roman"/>
                <w:b/>
              </w:rPr>
              <w:t>Формы текущего контроля</w:t>
            </w:r>
          </w:p>
        </w:tc>
      </w:tr>
      <w:tr w:rsidR="0082643B" w:rsidRPr="008B09EB" w14:paraId="58598C74" w14:textId="77777777" w:rsidTr="005341B9">
        <w:tc>
          <w:tcPr>
            <w:tcW w:w="2176" w:type="dxa"/>
          </w:tcPr>
          <w:p w14:paraId="79CAE23B" w14:textId="560BA179" w:rsidR="0082643B" w:rsidRPr="008B09EB" w:rsidRDefault="0082643B" w:rsidP="002C5F8F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Организационный</w:t>
            </w:r>
          </w:p>
        </w:tc>
        <w:tc>
          <w:tcPr>
            <w:tcW w:w="5054" w:type="dxa"/>
          </w:tcPr>
          <w:p w14:paraId="7755DA7B" w14:textId="32705D0F" w:rsidR="0082643B" w:rsidRPr="008B09EB" w:rsidRDefault="0082643B" w:rsidP="002C5F8F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82643B">
              <w:rPr>
                <w:rFonts w:ascii="Times New Roman" w:hAnsi="Times New Roman" w:cs="Times New Roman"/>
              </w:rPr>
              <w:t>становочное собрание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82643B">
              <w:rPr>
                <w:rFonts w:ascii="Times New Roman" w:hAnsi="Times New Roman" w:cs="Times New Roman"/>
              </w:rPr>
              <w:t>Знакомство с программой практики, определение места прохождения практики; установочный инструктаж по целям, задачам, срокам и требуемой отчетности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2643B">
              <w:rPr>
                <w:rFonts w:ascii="Times New Roman" w:hAnsi="Times New Roman" w:cs="Times New Roman"/>
              </w:rPr>
              <w:t>изучение инструкций по охране труда, правил внутреннего трудового распорядка организации и т.п..</w:t>
            </w:r>
          </w:p>
        </w:tc>
        <w:tc>
          <w:tcPr>
            <w:tcW w:w="2375" w:type="dxa"/>
          </w:tcPr>
          <w:p w14:paraId="32BA0529" w14:textId="4AC97164" w:rsidR="0082643B" w:rsidRPr="0082643B" w:rsidRDefault="0082643B" w:rsidP="002C5F8F">
            <w:pPr>
              <w:pStyle w:val="Defaul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82643B">
              <w:rPr>
                <w:rFonts w:ascii="Times New Roman" w:hAnsi="Times New Roman" w:cs="Times New Roman"/>
                <w:i/>
                <w:color w:val="auto"/>
              </w:rPr>
              <w:t>Приказ о практике</w:t>
            </w:r>
          </w:p>
          <w:p w14:paraId="2564B450" w14:textId="54ECA168" w:rsidR="0082643B" w:rsidRPr="0082643B" w:rsidRDefault="0082643B" w:rsidP="002C5F8F">
            <w:pPr>
              <w:pStyle w:val="Defaul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И</w:t>
            </w:r>
            <w:r w:rsidRPr="0082643B">
              <w:rPr>
                <w:rFonts w:ascii="Times New Roman" w:hAnsi="Times New Roman" w:cs="Times New Roman"/>
                <w:i/>
                <w:color w:val="auto"/>
              </w:rPr>
              <w:t xml:space="preserve">ндивидуальное </w:t>
            </w:r>
          </w:p>
          <w:p w14:paraId="33AB9400" w14:textId="6504CC82" w:rsidR="0082643B" w:rsidRPr="008B09EB" w:rsidRDefault="0082643B" w:rsidP="002C5F8F">
            <w:pPr>
              <w:pStyle w:val="Defaul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82643B">
              <w:rPr>
                <w:rFonts w:ascii="Times New Roman" w:hAnsi="Times New Roman" w:cs="Times New Roman"/>
                <w:i/>
                <w:color w:val="auto"/>
              </w:rPr>
              <w:t>задание на практику</w:t>
            </w:r>
          </w:p>
        </w:tc>
      </w:tr>
      <w:tr w:rsidR="0082643B" w:rsidRPr="008B09EB" w14:paraId="1C9F5E7E" w14:textId="77777777" w:rsidTr="005341B9">
        <w:tc>
          <w:tcPr>
            <w:tcW w:w="2176" w:type="dxa"/>
          </w:tcPr>
          <w:p w14:paraId="7E6E30C7" w14:textId="07522F8F" w:rsidR="0082643B" w:rsidRPr="008B09EB" w:rsidRDefault="0082643B" w:rsidP="002C5F8F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Основная часть</w:t>
            </w:r>
          </w:p>
        </w:tc>
        <w:tc>
          <w:tcPr>
            <w:tcW w:w="5054" w:type="dxa"/>
          </w:tcPr>
          <w:p w14:paraId="64523F0C" w14:textId="612AC432" w:rsidR="0082643B" w:rsidRPr="0082643B" w:rsidRDefault="002C5F8F" w:rsidP="002C5F8F">
            <w:pPr>
              <w:pStyle w:val="Default"/>
              <w:jc w:val="both"/>
              <w:rPr>
                <w:rFonts w:ascii="Times New Roman" w:hAnsi="Times New Roman" w:cs="Times New Roman"/>
                <w:iCs/>
              </w:rPr>
            </w:pPr>
            <w:r w:rsidRPr="002C5F8F">
              <w:rPr>
                <w:rFonts w:ascii="Times New Roman" w:hAnsi="Times New Roman" w:cs="Times New Roman"/>
                <w:iCs/>
              </w:rPr>
              <w:t>Согласование индивидуального задания с руководителем практики. Выполнение индивидуального задания, ежедневная работа по месту практики. Изложение содержания и результатов проведенных работ. Оформление документации. Составление и оформление отчета.</w:t>
            </w:r>
          </w:p>
        </w:tc>
        <w:tc>
          <w:tcPr>
            <w:tcW w:w="2375" w:type="dxa"/>
          </w:tcPr>
          <w:p w14:paraId="424999D5" w14:textId="273E4234" w:rsidR="0082643B" w:rsidRPr="008B09EB" w:rsidRDefault="002C5F8F" w:rsidP="002C5F8F">
            <w:pPr>
              <w:pStyle w:val="Defaul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Индивидуальные консультации</w:t>
            </w:r>
          </w:p>
        </w:tc>
      </w:tr>
      <w:tr w:rsidR="0082643B" w:rsidRPr="008B09EB" w14:paraId="38897273" w14:textId="77777777" w:rsidTr="005341B9">
        <w:tc>
          <w:tcPr>
            <w:tcW w:w="2176" w:type="dxa"/>
          </w:tcPr>
          <w:p w14:paraId="28F8C0A5" w14:textId="546B429C" w:rsidR="0082643B" w:rsidRPr="008B09EB" w:rsidRDefault="0082643B" w:rsidP="002C5F8F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Заключительный: подведение итогов</w:t>
            </w:r>
          </w:p>
        </w:tc>
        <w:tc>
          <w:tcPr>
            <w:tcW w:w="5054" w:type="dxa"/>
          </w:tcPr>
          <w:p w14:paraId="6A034E9C" w14:textId="40B59931" w:rsidR="0082643B" w:rsidRPr="008B09EB" w:rsidRDefault="0082643B" w:rsidP="002C5F8F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82643B">
              <w:rPr>
                <w:rFonts w:ascii="Times New Roman" w:hAnsi="Times New Roman" w:cs="Times New Roman"/>
              </w:rPr>
              <w:t>Изложение содержания и результатов проведенных исследовательских работ.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643B">
              <w:rPr>
                <w:rFonts w:ascii="Times New Roman" w:hAnsi="Times New Roman" w:cs="Times New Roman"/>
              </w:rPr>
              <w:t>Оформление документации.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643B">
              <w:rPr>
                <w:rFonts w:ascii="Times New Roman" w:hAnsi="Times New Roman" w:cs="Times New Roman"/>
              </w:rPr>
              <w:t>Защита отчета по практике</w:t>
            </w:r>
          </w:p>
        </w:tc>
        <w:tc>
          <w:tcPr>
            <w:tcW w:w="2375" w:type="dxa"/>
          </w:tcPr>
          <w:p w14:paraId="46516C90" w14:textId="523C9AC5" w:rsidR="0082643B" w:rsidRPr="0082643B" w:rsidRDefault="0082643B" w:rsidP="002C5F8F">
            <w:pPr>
              <w:pStyle w:val="Defaul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82643B">
              <w:rPr>
                <w:rFonts w:ascii="Times New Roman" w:hAnsi="Times New Roman" w:cs="Times New Roman"/>
                <w:i/>
                <w:color w:val="auto"/>
              </w:rPr>
              <w:t xml:space="preserve">Характеристика на </w:t>
            </w:r>
          </w:p>
          <w:p w14:paraId="3CBEABBA" w14:textId="60C85847" w:rsidR="0082643B" w:rsidRPr="0082643B" w:rsidRDefault="0082643B" w:rsidP="002C5F8F">
            <w:pPr>
              <w:pStyle w:val="Defaul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82643B">
              <w:rPr>
                <w:rFonts w:ascii="Times New Roman" w:hAnsi="Times New Roman" w:cs="Times New Roman"/>
                <w:i/>
                <w:color w:val="auto"/>
              </w:rPr>
              <w:t>практиканта</w:t>
            </w:r>
          </w:p>
          <w:p w14:paraId="1BEB9A41" w14:textId="01C4E862" w:rsidR="0082643B" w:rsidRPr="008B09EB" w:rsidRDefault="0082643B" w:rsidP="002C5F8F">
            <w:pPr>
              <w:pStyle w:val="Defaul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О</w:t>
            </w:r>
            <w:r w:rsidRPr="0082643B">
              <w:rPr>
                <w:rFonts w:ascii="Times New Roman" w:hAnsi="Times New Roman" w:cs="Times New Roman"/>
                <w:i/>
                <w:color w:val="auto"/>
              </w:rPr>
              <w:t>тчет по практике</w:t>
            </w:r>
          </w:p>
        </w:tc>
      </w:tr>
    </w:tbl>
    <w:p w14:paraId="0BF88085" w14:textId="77777777" w:rsidR="00E154EB" w:rsidRPr="008B09EB" w:rsidRDefault="00E154EB" w:rsidP="002C5F8F">
      <w:pPr>
        <w:pStyle w:val="Default"/>
        <w:jc w:val="both"/>
        <w:rPr>
          <w:b/>
        </w:rPr>
      </w:pPr>
    </w:p>
    <w:p w14:paraId="57672084" w14:textId="77777777" w:rsidR="00E154EB" w:rsidRPr="008B09EB" w:rsidRDefault="00E154EB" w:rsidP="002C5F8F">
      <w:pPr>
        <w:pStyle w:val="Default"/>
        <w:jc w:val="center"/>
        <w:rPr>
          <w:b/>
        </w:rPr>
      </w:pPr>
      <w:r w:rsidRPr="008B09EB">
        <w:rPr>
          <w:b/>
        </w:rPr>
        <w:t>6. Формы отчетности по практике</w:t>
      </w:r>
    </w:p>
    <w:p w14:paraId="4AE32DEF" w14:textId="77777777" w:rsidR="0082643B" w:rsidRPr="0082643B" w:rsidRDefault="0082643B" w:rsidP="002C5F8F">
      <w:pPr>
        <w:pStyle w:val="Default"/>
        <w:jc w:val="both"/>
        <w:rPr>
          <w:iCs/>
          <w:color w:val="auto"/>
        </w:rPr>
      </w:pPr>
      <w:r w:rsidRPr="0082643B">
        <w:rPr>
          <w:iCs/>
          <w:color w:val="auto"/>
        </w:rPr>
        <w:t>Индивидуальное задание предполагает следующее содержание:</w:t>
      </w:r>
    </w:p>
    <w:p w14:paraId="0866041E" w14:textId="77777777" w:rsidR="0082643B" w:rsidRPr="0082643B" w:rsidRDefault="0082643B" w:rsidP="002C5F8F">
      <w:pPr>
        <w:pStyle w:val="Default"/>
        <w:jc w:val="both"/>
        <w:rPr>
          <w:iCs/>
          <w:color w:val="auto"/>
        </w:rPr>
      </w:pPr>
      <w:r w:rsidRPr="0082643B">
        <w:rPr>
          <w:iCs/>
          <w:color w:val="auto"/>
        </w:rPr>
        <w:t>1. Содержательная формулировка задач для решения в ходе практики.</w:t>
      </w:r>
    </w:p>
    <w:p w14:paraId="4CB8A1A7" w14:textId="77777777" w:rsidR="0082643B" w:rsidRPr="0082643B" w:rsidRDefault="0082643B" w:rsidP="002C5F8F">
      <w:pPr>
        <w:pStyle w:val="Default"/>
        <w:jc w:val="both"/>
        <w:rPr>
          <w:iCs/>
          <w:color w:val="auto"/>
        </w:rPr>
      </w:pPr>
      <w:r w:rsidRPr="0082643B">
        <w:rPr>
          <w:iCs/>
          <w:color w:val="auto"/>
        </w:rPr>
        <w:t>2. Определение вида и объема результатов, которые должны быть получены.</w:t>
      </w:r>
    </w:p>
    <w:p w14:paraId="621E6AB1" w14:textId="77777777" w:rsidR="0082643B" w:rsidRPr="0082643B" w:rsidRDefault="0082643B" w:rsidP="002C5F8F">
      <w:pPr>
        <w:pStyle w:val="Default"/>
        <w:jc w:val="both"/>
        <w:rPr>
          <w:iCs/>
          <w:color w:val="auto"/>
        </w:rPr>
      </w:pPr>
      <w:r w:rsidRPr="0082643B">
        <w:rPr>
          <w:iCs/>
          <w:color w:val="auto"/>
        </w:rPr>
        <w:t>3. Формулирование теоретической и практической актуальности исследования.</w:t>
      </w:r>
    </w:p>
    <w:p w14:paraId="43EFFF23" w14:textId="77777777" w:rsidR="0082643B" w:rsidRPr="0082643B" w:rsidRDefault="0082643B" w:rsidP="002C5F8F">
      <w:pPr>
        <w:pStyle w:val="Default"/>
        <w:jc w:val="both"/>
        <w:rPr>
          <w:iCs/>
          <w:color w:val="auto"/>
        </w:rPr>
      </w:pPr>
      <w:r w:rsidRPr="0082643B">
        <w:rPr>
          <w:iCs/>
          <w:color w:val="auto"/>
        </w:rPr>
        <w:t>4. Определение объекта и предмета исследования.</w:t>
      </w:r>
    </w:p>
    <w:p w14:paraId="691BBEB3" w14:textId="77777777" w:rsidR="0082643B" w:rsidRPr="0082643B" w:rsidRDefault="0082643B" w:rsidP="002C5F8F">
      <w:pPr>
        <w:pStyle w:val="Default"/>
        <w:jc w:val="both"/>
        <w:rPr>
          <w:iCs/>
          <w:color w:val="auto"/>
        </w:rPr>
      </w:pPr>
      <w:r w:rsidRPr="0082643B">
        <w:rPr>
          <w:iCs/>
          <w:color w:val="auto"/>
        </w:rPr>
        <w:t>5. Определение цели и задач исследования.</w:t>
      </w:r>
    </w:p>
    <w:p w14:paraId="686FC2D3" w14:textId="77777777" w:rsidR="0082643B" w:rsidRPr="0082643B" w:rsidRDefault="0082643B" w:rsidP="002C5F8F">
      <w:pPr>
        <w:pStyle w:val="Default"/>
        <w:jc w:val="both"/>
        <w:rPr>
          <w:iCs/>
          <w:color w:val="auto"/>
        </w:rPr>
      </w:pPr>
      <w:r w:rsidRPr="0082643B">
        <w:rPr>
          <w:iCs/>
          <w:color w:val="auto"/>
        </w:rPr>
        <w:t>6. Выбор методов исследования.</w:t>
      </w:r>
    </w:p>
    <w:p w14:paraId="229204C7" w14:textId="1FF52EDF" w:rsidR="0082643B" w:rsidRPr="0082643B" w:rsidRDefault="0082643B" w:rsidP="002C5F8F">
      <w:pPr>
        <w:pStyle w:val="Default"/>
        <w:jc w:val="both"/>
        <w:rPr>
          <w:iCs/>
          <w:color w:val="auto"/>
        </w:rPr>
      </w:pPr>
      <w:r w:rsidRPr="0082643B">
        <w:rPr>
          <w:iCs/>
          <w:color w:val="auto"/>
        </w:rPr>
        <w:t>7. Составление списка специализированной литературы, соответствующего содержательной постановки и решению задачи практики.</w:t>
      </w:r>
    </w:p>
    <w:p w14:paraId="56CDFDE4" w14:textId="45D472EC" w:rsidR="0082643B" w:rsidRPr="0082643B" w:rsidRDefault="0082643B" w:rsidP="002C5F8F">
      <w:pPr>
        <w:pStyle w:val="Default"/>
        <w:jc w:val="both"/>
        <w:rPr>
          <w:iCs/>
          <w:color w:val="auto"/>
        </w:rPr>
      </w:pPr>
      <w:r w:rsidRPr="0082643B">
        <w:rPr>
          <w:iCs/>
          <w:color w:val="auto"/>
        </w:rPr>
        <w:t>8. Подготовка аналитического обзора по литературе и теме, соответствующей про</w:t>
      </w:r>
      <w:r>
        <w:rPr>
          <w:iCs/>
          <w:color w:val="auto"/>
        </w:rPr>
        <w:t>г</w:t>
      </w:r>
      <w:r w:rsidRPr="0082643B">
        <w:rPr>
          <w:iCs/>
          <w:color w:val="auto"/>
        </w:rPr>
        <w:t>рамме подготовки обучающегося.</w:t>
      </w:r>
    </w:p>
    <w:p w14:paraId="3791E520" w14:textId="02499B22" w:rsidR="0082643B" w:rsidRPr="0082643B" w:rsidRDefault="0082643B" w:rsidP="002C5F8F">
      <w:pPr>
        <w:pStyle w:val="Default"/>
        <w:jc w:val="both"/>
        <w:rPr>
          <w:iCs/>
          <w:color w:val="auto"/>
        </w:rPr>
      </w:pPr>
      <w:r w:rsidRPr="0082643B">
        <w:rPr>
          <w:iCs/>
          <w:color w:val="auto"/>
        </w:rPr>
        <w:lastRenderedPageBreak/>
        <w:t>9. Написание теоретической и практической (если предполагается) части исследования.</w:t>
      </w:r>
    </w:p>
    <w:p w14:paraId="730FD989" w14:textId="77777777" w:rsidR="0082643B" w:rsidRPr="0082643B" w:rsidRDefault="0082643B" w:rsidP="002C5F8F">
      <w:pPr>
        <w:pStyle w:val="Default"/>
        <w:jc w:val="both"/>
        <w:rPr>
          <w:iCs/>
          <w:color w:val="auto"/>
        </w:rPr>
      </w:pPr>
      <w:r w:rsidRPr="0082643B">
        <w:rPr>
          <w:iCs/>
          <w:color w:val="auto"/>
        </w:rPr>
        <w:t>10. Составление письменного отчета по практике.</w:t>
      </w:r>
    </w:p>
    <w:p w14:paraId="7488EC1E" w14:textId="5DA9C0E6" w:rsidR="00E154EB" w:rsidRDefault="0082643B" w:rsidP="002C5F8F">
      <w:pPr>
        <w:pStyle w:val="Default"/>
        <w:jc w:val="both"/>
        <w:rPr>
          <w:iCs/>
          <w:color w:val="auto"/>
        </w:rPr>
      </w:pPr>
      <w:r w:rsidRPr="0082643B">
        <w:rPr>
          <w:iCs/>
          <w:color w:val="auto"/>
        </w:rPr>
        <w:t>11. Подготовка доклада и презентации о результатах практики</w:t>
      </w:r>
    </w:p>
    <w:p w14:paraId="545A1C1C" w14:textId="5CD12132" w:rsidR="0082643B" w:rsidRDefault="0082643B" w:rsidP="002C5F8F">
      <w:pPr>
        <w:pStyle w:val="Default"/>
        <w:jc w:val="both"/>
        <w:rPr>
          <w:b/>
          <w:iCs/>
          <w:color w:val="auto"/>
        </w:rPr>
      </w:pPr>
    </w:p>
    <w:p w14:paraId="0C83B13D" w14:textId="77777777" w:rsidR="0082643B" w:rsidRDefault="0082643B" w:rsidP="002C5F8F">
      <w:pPr>
        <w:pStyle w:val="Default"/>
        <w:ind w:firstLine="851"/>
        <w:jc w:val="both"/>
        <w:rPr>
          <w:bCs/>
          <w:iCs/>
          <w:color w:val="auto"/>
        </w:rPr>
      </w:pPr>
      <w:r w:rsidRPr="0082643B">
        <w:rPr>
          <w:bCs/>
          <w:iCs/>
          <w:color w:val="auto"/>
        </w:rPr>
        <w:t xml:space="preserve">Аттестация по итогам </w:t>
      </w:r>
      <w:r>
        <w:rPr>
          <w:bCs/>
          <w:iCs/>
          <w:color w:val="auto"/>
        </w:rPr>
        <w:t>п</w:t>
      </w:r>
      <w:r w:rsidRPr="0082643B">
        <w:rPr>
          <w:bCs/>
          <w:iCs/>
          <w:color w:val="auto"/>
        </w:rPr>
        <w:t>рактики проводится в конце семестра на заседании кафедры на основании письменного отчета студента, оформленного в соответствии с установленными требованиями. По результатам аттестации выставляется оценка (зачет/незачет).</w:t>
      </w:r>
    </w:p>
    <w:p w14:paraId="663CA660" w14:textId="77777777" w:rsidR="0082643B" w:rsidRDefault="0082643B" w:rsidP="002C5F8F">
      <w:pPr>
        <w:pStyle w:val="Default"/>
        <w:ind w:firstLine="851"/>
        <w:jc w:val="both"/>
        <w:rPr>
          <w:bCs/>
          <w:iCs/>
          <w:color w:val="auto"/>
        </w:rPr>
      </w:pPr>
      <w:r w:rsidRPr="0082643B">
        <w:rPr>
          <w:bCs/>
          <w:iCs/>
          <w:color w:val="auto"/>
        </w:rPr>
        <w:t>Доклад и отчет по практике должны отражать выполненную обучающимся во время практики работу, полученные им организационные и исследовательские навыки и знания.</w:t>
      </w:r>
    </w:p>
    <w:p w14:paraId="00927FF0" w14:textId="77777777" w:rsidR="00171560" w:rsidRDefault="0082643B" w:rsidP="002C5F8F">
      <w:pPr>
        <w:pStyle w:val="Default"/>
        <w:ind w:firstLine="851"/>
        <w:jc w:val="both"/>
        <w:rPr>
          <w:bCs/>
          <w:iCs/>
          <w:color w:val="auto"/>
        </w:rPr>
      </w:pPr>
      <w:r w:rsidRPr="0082643B">
        <w:rPr>
          <w:bCs/>
          <w:iCs/>
          <w:color w:val="auto"/>
        </w:rPr>
        <w:t>Каждый студент самостоятельно готовит отчет по практике и предоставляет его для проверки руководителю практики не позднее, чем за два дня до окончания практики.</w:t>
      </w:r>
      <w:r>
        <w:rPr>
          <w:bCs/>
          <w:iCs/>
          <w:color w:val="auto"/>
        </w:rPr>
        <w:t xml:space="preserve"> </w:t>
      </w:r>
      <w:r w:rsidRPr="0082643B">
        <w:rPr>
          <w:bCs/>
          <w:iCs/>
          <w:color w:val="auto"/>
        </w:rPr>
        <w:t>Доклад и содержание отчета определяются совместно с руководителем практики. Отчет содержит: титульный лист, задание на практику, введение, основную часть, заключение, список использованных источников, приложение. Во введении описывается поставленная задача, указываются методы и способы ее решения. Основная часть отчета – подробное описание хода выполнения полученного задания, и основные полученные результаты. В конце отчета перечисляются основные полученные студентом результаты и навыки.</w:t>
      </w:r>
    </w:p>
    <w:p w14:paraId="245DA6B3" w14:textId="1DBD41D0" w:rsidR="0082643B" w:rsidRPr="0082643B" w:rsidRDefault="0082643B" w:rsidP="002C5F8F">
      <w:pPr>
        <w:pStyle w:val="Default"/>
        <w:ind w:firstLine="851"/>
        <w:jc w:val="both"/>
        <w:rPr>
          <w:bCs/>
          <w:iCs/>
          <w:color w:val="auto"/>
        </w:rPr>
      </w:pPr>
      <w:r w:rsidRPr="0082643B">
        <w:rPr>
          <w:bCs/>
          <w:iCs/>
          <w:color w:val="auto"/>
        </w:rPr>
        <w:t>Примерная структура отчета</w:t>
      </w:r>
    </w:p>
    <w:p w14:paraId="37D0E164" w14:textId="77777777" w:rsidR="0082643B" w:rsidRPr="0082643B" w:rsidRDefault="0082643B" w:rsidP="002C5F8F">
      <w:pPr>
        <w:pStyle w:val="Default"/>
        <w:jc w:val="both"/>
        <w:rPr>
          <w:bCs/>
          <w:iCs/>
          <w:color w:val="auto"/>
        </w:rPr>
      </w:pPr>
      <w:r w:rsidRPr="0082643B">
        <w:rPr>
          <w:bCs/>
          <w:iCs/>
          <w:color w:val="auto"/>
        </w:rPr>
        <w:t>1. Место и сроки прохождения практики.</w:t>
      </w:r>
    </w:p>
    <w:p w14:paraId="6363944A" w14:textId="77777777" w:rsidR="0082643B" w:rsidRPr="0082643B" w:rsidRDefault="0082643B" w:rsidP="002C5F8F">
      <w:pPr>
        <w:pStyle w:val="Default"/>
        <w:jc w:val="both"/>
        <w:rPr>
          <w:bCs/>
          <w:iCs/>
          <w:color w:val="auto"/>
        </w:rPr>
      </w:pPr>
      <w:r w:rsidRPr="0082643B">
        <w:rPr>
          <w:bCs/>
          <w:iCs/>
          <w:color w:val="auto"/>
        </w:rPr>
        <w:t>2. Содержательная формулировка задач для решения в ходе практики.</w:t>
      </w:r>
    </w:p>
    <w:p w14:paraId="7CDF0CFE" w14:textId="7B883E3A" w:rsidR="0082643B" w:rsidRPr="0082643B" w:rsidRDefault="0082643B" w:rsidP="002C5F8F">
      <w:pPr>
        <w:pStyle w:val="Default"/>
        <w:jc w:val="both"/>
        <w:rPr>
          <w:bCs/>
          <w:iCs/>
          <w:color w:val="auto"/>
        </w:rPr>
      </w:pPr>
      <w:r w:rsidRPr="0082643B">
        <w:rPr>
          <w:bCs/>
          <w:iCs/>
          <w:color w:val="auto"/>
        </w:rPr>
        <w:t>3. Общие сведения о проделанной работе</w:t>
      </w:r>
      <w:r w:rsidR="00171560">
        <w:rPr>
          <w:bCs/>
          <w:iCs/>
          <w:color w:val="auto"/>
        </w:rPr>
        <w:t xml:space="preserve"> </w:t>
      </w:r>
      <w:r w:rsidRPr="0082643B">
        <w:rPr>
          <w:bCs/>
          <w:iCs/>
          <w:color w:val="auto"/>
        </w:rPr>
        <w:t>(краткая характеристика базы практики, виды выполненных работ и их результа</w:t>
      </w:r>
      <w:r w:rsidR="00171560">
        <w:rPr>
          <w:bCs/>
          <w:iCs/>
          <w:color w:val="auto"/>
        </w:rPr>
        <w:t>т</w:t>
      </w:r>
      <w:r w:rsidRPr="0082643B">
        <w:rPr>
          <w:bCs/>
          <w:iCs/>
          <w:color w:val="auto"/>
        </w:rPr>
        <w:t>ы).</w:t>
      </w:r>
    </w:p>
    <w:p w14:paraId="3B22606A" w14:textId="34C820A5" w:rsidR="0082643B" w:rsidRPr="0082643B" w:rsidRDefault="0082643B" w:rsidP="002C5F8F">
      <w:pPr>
        <w:pStyle w:val="Default"/>
        <w:jc w:val="both"/>
        <w:rPr>
          <w:bCs/>
          <w:iCs/>
          <w:color w:val="auto"/>
        </w:rPr>
      </w:pPr>
      <w:r w:rsidRPr="0082643B">
        <w:rPr>
          <w:bCs/>
          <w:iCs/>
          <w:color w:val="auto"/>
        </w:rPr>
        <w:t>4. Самоанализ проделанной работы</w:t>
      </w:r>
      <w:r w:rsidR="00171560">
        <w:rPr>
          <w:bCs/>
          <w:iCs/>
          <w:color w:val="auto"/>
        </w:rPr>
        <w:t xml:space="preserve"> </w:t>
      </w:r>
      <w:r w:rsidRPr="0082643B">
        <w:rPr>
          <w:bCs/>
          <w:iCs/>
          <w:color w:val="auto"/>
        </w:rPr>
        <w:t>(впечатления о практике, наиболее существенные достижения, встреченные трудности, общая оценка итогов практики).</w:t>
      </w:r>
    </w:p>
    <w:p w14:paraId="25F403A7" w14:textId="3168CE2F" w:rsidR="0082643B" w:rsidRPr="0082643B" w:rsidRDefault="0082643B" w:rsidP="002C5F8F">
      <w:pPr>
        <w:pStyle w:val="Default"/>
        <w:ind w:firstLine="993"/>
        <w:jc w:val="both"/>
        <w:rPr>
          <w:bCs/>
          <w:iCs/>
          <w:color w:val="auto"/>
        </w:rPr>
      </w:pPr>
      <w:r w:rsidRPr="0082643B">
        <w:rPr>
          <w:bCs/>
          <w:iCs/>
          <w:color w:val="auto"/>
        </w:rPr>
        <w:t xml:space="preserve">Студенты, не выполнившие программу практики по уважительной причине, направляются на практику вторично в свободное от учебы время. Студенты, не выполнившие без уважительной причины требования программы практики или получившие отрицательную </w:t>
      </w:r>
    </w:p>
    <w:p w14:paraId="5DF35DB2" w14:textId="46DBE8CE" w:rsidR="0082643B" w:rsidRDefault="0082643B" w:rsidP="002C5F8F">
      <w:pPr>
        <w:pStyle w:val="Default"/>
        <w:jc w:val="both"/>
        <w:rPr>
          <w:bCs/>
          <w:iCs/>
          <w:color w:val="auto"/>
        </w:rPr>
      </w:pPr>
      <w:r w:rsidRPr="0082643B">
        <w:rPr>
          <w:bCs/>
          <w:iCs/>
          <w:color w:val="auto"/>
        </w:rPr>
        <w:t>оценку, могут быть отчислены из университета как имеющие академическую задолженность</w:t>
      </w:r>
    </w:p>
    <w:p w14:paraId="7D7EF6B5" w14:textId="77777777" w:rsidR="0082643B" w:rsidRPr="0082643B" w:rsidRDefault="0082643B" w:rsidP="002C5F8F">
      <w:pPr>
        <w:pStyle w:val="Default"/>
        <w:jc w:val="both"/>
        <w:rPr>
          <w:bCs/>
          <w:iCs/>
          <w:color w:val="auto"/>
        </w:rPr>
      </w:pPr>
    </w:p>
    <w:p w14:paraId="43D7291E" w14:textId="77777777" w:rsidR="00E154EB" w:rsidRPr="008B09EB" w:rsidRDefault="00E154EB" w:rsidP="002C5F8F">
      <w:pPr>
        <w:pStyle w:val="Default"/>
        <w:jc w:val="center"/>
        <w:rPr>
          <w:b/>
        </w:rPr>
      </w:pPr>
      <w:r w:rsidRPr="008B09EB">
        <w:rPr>
          <w:b/>
          <w:color w:val="auto"/>
        </w:rPr>
        <w:t xml:space="preserve">7. </w:t>
      </w:r>
      <w:r w:rsidRPr="008B09EB">
        <w:rPr>
          <w:b/>
        </w:rPr>
        <w:t>Перечень учебной литературы и ресурсов сети «Интернет», необходимых для проведения практики</w:t>
      </w:r>
    </w:p>
    <w:p w14:paraId="2BFB2B02" w14:textId="6A7F2225" w:rsidR="00171560" w:rsidRDefault="00171560" w:rsidP="002C5F8F">
      <w:pPr>
        <w:pStyle w:val="a3"/>
        <w:numPr>
          <w:ilvl w:val="0"/>
          <w:numId w:val="1"/>
        </w:numPr>
        <w:jc w:val="both"/>
      </w:pPr>
      <w:proofErr w:type="spellStart"/>
      <w:r>
        <w:t>Озёркин</w:t>
      </w:r>
      <w:proofErr w:type="spellEnd"/>
      <w:r>
        <w:t xml:space="preserve">, Д. В. Основы научных исследований и </w:t>
      </w:r>
      <w:proofErr w:type="spellStart"/>
      <w:r>
        <w:t>патентоведение</w:t>
      </w:r>
      <w:proofErr w:type="spellEnd"/>
      <w:r>
        <w:t xml:space="preserve"> : учебное пособие / Д.В. </w:t>
      </w:r>
      <w:proofErr w:type="spellStart"/>
      <w:r>
        <w:t>Озёркин</w:t>
      </w:r>
      <w:proofErr w:type="spellEnd"/>
      <w:r>
        <w:t>, В.П. Алексеев ; Министерство образования и науки Российской Федерации ; Томский Государственный Университет Систем Управления и Радиоэлектроники (ТУСУР) .— Томск : Томский государственный университет систем управления и радиоэлектроники, 2012 .— 172 с. : табл., схем. — http://biblioclub.ru/ .— URL:http://biblioclub.ru/index.php?page=book&amp;id=209000 (дата обращения: 02.10.2021).</w:t>
      </w:r>
    </w:p>
    <w:p w14:paraId="5DADB77A" w14:textId="31194504" w:rsidR="00171560" w:rsidRDefault="00171560" w:rsidP="002C5F8F">
      <w:pPr>
        <w:pStyle w:val="a3"/>
        <w:numPr>
          <w:ilvl w:val="0"/>
          <w:numId w:val="1"/>
        </w:numPr>
        <w:jc w:val="both"/>
      </w:pPr>
      <w:r>
        <w:t>Горелов, С. В. Основы научных исследований: учебное пособие / С.В. Горелов, В.П. Горелов, Е.А. Григорьев</w:t>
      </w:r>
      <w:proofErr w:type="gramStart"/>
      <w:r>
        <w:t xml:space="preserve"> ;</w:t>
      </w:r>
      <w:proofErr w:type="gramEnd"/>
      <w:r>
        <w:t xml:space="preserve"> под ред. В. П. Горелов .— 2-е изд., стер. — </w:t>
      </w:r>
      <w:proofErr w:type="spellStart"/>
      <w:r>
        <w:t>Москва|Берлин</w:t>
      </w:r>
      <w:proofErr w:type="spellEnd"/>
      <w:proofErr w:type="gramStart"/>
      <w:r>
        <w:t xml:space="preserve"> :</w:t>
      </w:r>
      <w:proofErr w:type="gramEnd"/>
      <w:r>
        <w:t xml:space="preserve"> </w:t>
      </w:r>
      <w:proofErr w:type="spellStart"/>
      <w:r>
        <w:t>Директ</w:t>
      </w:r>
      <w:proofErr w:type="spellEnd"/>
      <w:r>
        <w:t>-Медиа, 2016 .— 534 с. : ил</w:t>
      </w:r>
      <w:proofErr w:type="gramStart"/>
      <w:r>
        <w:t xml:space="preserve">., </w:t>
      </w:r>
      <w:proofErr w:type="gramEnd"/>
      <w:r>
        <w:t>табл. URL: http://biblioclub.ru/index.php?page=book&amp;id=443846 (дата обращения: 02.10.2021).</w:t>
      </w:r>
    </w:p>
    <w:p w14:paraId="6C64B5A9" w14:textId="0EBDF0C5" w:rsidR="00171560" w:rsidRDefault="00171560" w:rsidP="002C5F8F">
      <w:pPr>
        <w:pStyle w:val="a3"/>
        <w:numPr>
          <w:ilvl w:val="0"/>
          <w:numId w:val="1"/>
        </w:numPr>
        <w:jc w:val="both"/>
      </w:pPr>
      <w:proofErr w:type="spellStart"/>
      <w:r>
        <w:t>Кузаев</w:t>
      </w:r>
      <w:proofErr w:type="spellEnd"/>
      <w:r>
        <w:t xml:space="preserve"> А.Ф. РЕАЛИЗАЦИЯ МЕЖПРЕДМЕТНЫХ СВЯЗЕЙ В РАМКАХ УЧЕБНОГО КУРСА «WEB-ПРОГРАММИРОВАНИЕ» КАК СРЕДСТВО ПРОПЕДЕВТИКИ ИЗУЧЕНИЯ СТУДЕНТАМИ ОСНОВ ТЕОРИИ ИСКУССТВЕННОГО ИНТЕЛЛЕКТА // Вестник Пермского государственного гуманитарно-педагогического университета. Серия: Информационные компьютерные технологии в образовании. 2020. №16. URL: https://cyberleninka.ru/article/n/realizatsiya-mezhpredmetnyh-svyazey-v-ramkah-uchebnogo-kursa-web-programmirovanie-kak-sredstvo-propedevtiki-izucheniya-studentami (дата обращения: 10.10.2021).</w:t>
      </w:r>
    </w:p>
    <w:p w14:paraId="6E99F546" w14:textId="2FB65F35" w:rsidR="00171560" w:rsidRDefault="00171560" w:rsidP="002C5F8F">
      <w:pPr>
        <w:pStyle w:val="a3"/>
        <w:numPr>
          <w:ilvl w:val="0"/>
          <w:numId w:val="1"/>
        </w:numPr>
        <w:jc w:val="both"/>
      </w:pPr>
      <w:proofErr w:type="spellStart"/>
      <w:r>
        <w:lastRenderedPageBreak/>
        <w:t>Клетте</w:t>
      </w:r>
      <w:proofErr w:type="spellEnd"/>
      <w:r>
        <w:t>, Р. Компьютерное зрение. Теория и алгоритмы</w:t>
      </w:r>
      <w:proofErr w:type="gramStart"/>
      <w:r>
        <w:t xml:space="preserve"> :</w:t>
      </w:r>
      <w:proofErr w:type="gramEnd"/>
      <w:r>
        <w:t xml:space="preserve"> учебник / Р. </w:t>
      </w:r>
      <w:proofErr w:type="spellStart"/>
      <w:r>
        <w:t>Клетте</w:t>
      </w:r>
      <w:proofErr w:type="spellEnd"/>
      <w:r>
        <w:t xml:space="preserve"> ; перевод с английского А. А. </w:t>
      </w:r>
      <w:proofErr w:type="spellStart"/>
      <w:r>
        <w:t>Слинкина</w:t>
      </w:r>
      <w:proofErr w:type="spellEnd"/>
      <w:r>
        <w:t>. — Москва</w:t>
      </w:r>
      <w:proofErr w:type="gramStart"/>
      <w:r>
        <w:t xml:space="preserve"> :</w:t>
      </w:r>
      <w:proofErr w:type="gramEnd"/>
      <w:r>
        <w:t xml:space="preserve"> ДМК Пресс, 2019. — 506 с. — Текст</w:t>
      </w:r>
      <w:proofErr w:type="gramStart"/>
      <w:r>
        <w:t xml:space="preserve"> :</w:t>
      </w:r>
      <w:proofErr w:type="gramEnd"/>
      <w:r>
        <w:t xml:space="preserve"> электронный // Лань : электронно-библиотечная система. — URL: https://e.lanbook.com/book/131691 (дата обращения: 08.10.2021). </w:t>
      </w:r>
    </w:p>
    <w:p w14:paraId="23637964" w14:textId="153FAD64" w:rsidR="00171560" w:rsidRDefault="00171560" w:rsidP="002C5F8F">
      <w:pPr>
        <w:pStyle w:val="a3"/>
        <w:numPr>
          <w:ilvl w:val="0"/>
          <w:numId w:val="1"/>
        </w:numPr>
        <w:jc w:val="both"/>
      </w:pPr>
      <w:r>
        <w:t>Тарасов, И. Е. Статистический анализ данных в информационных системах</w:t>
      </w:r>
      <w:proofErr w:type="gramStart"/>
      <w:r>
        <w:t xml:space="preserve"> :</w:t>
      </w:r>
      <w:proofErr w:type="gramEnd"/>
      <w:r>
        <w:t xml:space="preserve"> учебно-методическое пособие / И. Е. Тарасов. — Москва</w:t>
      </w:r>
      <w:proofErr w:type="gramStart"/>
      <w:r>
        <w:t xml:space="preserve"> :</w:t>
      </w:r>
      <w:proofErr w:type="gramEnd"/>
      <w:r>
        <w:t xml:space="preserve"> РТУ МИРЭА, 2020. — 96 с. — Текст</w:t>
      </w:r>
      <w:proofErr w:type="gramStart"/>
      <w:r>
        <w:t xml:space="preserve"> :</w:t>
      </w:r>
      <w:proofErr w:type="gramEnd"/>
      <w:r>
        <w:t xml:space="preserve"> электронный // Лань : электронно-библиотечная система. — URL: https://e.lanbook.com/book/163854 (дата обращения: 06.10.2021).</w:t>
      </w:r>
    </w:p>
    <w:p w14:paraId="3A34A7A7" w14:textId="3904437D" w:rsidR="00171560" w:rsidRDefault="00171560" w:rsidP="002C5F8F">
      <w:pPr>
        <w:pStyle w:val="a3"/>
        <w:numPr>
          <w:ilvl w:val="0"/>
          <w:numId w:val="1"/>
        </w:numPr>
        <w:jc w:val="both"/>
      </w:pPr>
      <w:r>
        <w:t xml:space="preserve">Маношин Д. А. Программирование искусственного интеллекта // </w:t>
      </w:r>
      <w:proofErr w:type="spellStart"/>
      <w:r>
        <w:t>Colloquium-journal</w:t>
      </w:r>
      <w:proofErr w:type="spellEnd"/>
      <w:r>
        <w:t>. 2019. №12 (36). URL: https://cyberleninka.ru/article/n/programmirovanie-iskusstvennogo-intellekta (дата обращения: 10.10.2021).</w:t>
      </w:r>
    </w:p>
    <w:p w14:paraId="15134B55" w14:textId="6DAD1B6C" w:rsidR="00171560" w:rsidRDefault="00171560" w:rsidP="002C5F8F">
      <w:pPr>
        <w:pStyle w:val="a3"/>
        <w:numPr>
          <w:ilvl w:val="0"/>
          <w:numId w:val="1"/>
        </w:numPr>
        <w:jc w:val="both"/>
      </w:pPr>
      <w:r>
        <w:t>Серегин, М. Ю. Интеллектуальные информационные системы</w:t>
      </w:r>
      <w:proofErr w:type="gramStart"/>
      <w:r>
        <w:t xml:space="preserve"> :</w:t>
      </w:r>
      <w:proofErr w:type="gramEnd"/>
      <w:r>
        <w:t xml:space="preserve"> учебное пособие / М. Ю. Серегин, М. А. Ивановский, А. В. Яковлев ; Тамбовский государственный технический университет. – Тамбов</w:t>
      </w:r>
      <w:proofErr w:type="gramStart"/>
      <w:r>
        <w:t xml:space="preserve"> :</w:t>
      </w:r>
      <w:proofErr w:type="gramEnd"/>
      <w:r>
        <w:t xml:space="preserve"> Тамбовский государственный технический университет (ТГТУ), 2012. – 205 с.</w:t>
      </w:r>
      <w:proofErr w:type="gramStart"/>
      <w:r>
        <w:t xml:space="preserve"> :</w:t>
      </w:r>
      <w:proofErr w:type="gramEnd"/>
      <w:r>
        <w:t xml:space="preserve"> ил. – Режим доступа: по подписке. – URL: https://biblioclub.ru/index.php?page=book&amp;id=277790 (дата обращения: 10.10.2021). </w:t>
      </w:r>
    </w:p>
    <w:p w14:paraId="203DB4E7" w14:textId="05CFB217" w:rsidR="00171560" w:rsidRDefault="00171560" w:rsidP="002C5F8F">
      <w:pPr>
        <w:pStyle w:val="a3"/>
        <w:numPr>
          <w:ilvl w:val="0"/>
          <w:numId w:val="1"/>
        </w:numPr>
        <w:jc w:val="both"/>
      </w:pPr>
      <w:r>
        <w:t>Интеллектуальные информационные системы и технологии</w:t>
      </w:r>
      <w:proofErr w:type="gramStart"/>
      <w:r>
        <w:t xml:space="preserve"> :</w:t>
      </w:r>
      <w:proofErr w:type="gramEnd"/>
      <w:r>
        <w:t xml:space="preserve"> учебное пособие / Ю. Ю. Громов, О. Г. Иванова, В. В. Алексеев и др. ; Тамбовский государственный технический университет. – Тамбов</w:t>
      </w:r>
      <w:proofErr w:type="gramStart"/>
      <w:r>
        <w:t xml:space="preserve"> :</w:t>
      </w:r>
      <w:proofErr w:type="gramEnd"/>
      <w:r>
        <w:t xml:space="preserve"> Тамбовский государственный технический университет (ТГТУ), 2013. – 244 с.</w:t>
      </w:r>
      <w:proofErr w:type="gramStart"/>
      <w:r>
        <w:t xml:space="preserve"> :</w:t>
      </w:r>
      <w:proofErr w:type="gramEnd"/>
      <w:r>
        <w:t xml:space="preserve"> ил. – Режим доступа: по подписке. – URL: https://biblioclub.ru/index.php?page=book&amp;id=277713 (дата обращения: 10.10.2021). </w:t>
      </w:r>
    </w:p>
    <w:p w14:paraId="7A51BE28" w14:textId="4438BAA2" w:rsidR="00171560" w:rsidRPr="00171560" w:rsidRDefault="00171560" w:rsidP="002C5F8F">
      <w:pPr>
        <w:pStyle w:val="a3"/>
        <w:numPr>
          <w:ilvl w:val="0"/>
          <w:numId w:val="1"/>
        </w:numPr>
        <w:jc w:val="both"/>
        <w:rPr>
          <w:lang w:val="en-US"/>
        </w:rPr>
      </w:pPr>
      <w:r w:rsidRPr="00171560">
        <w:rPr>
          <w:lang w:val="en-US"/>
        </w:rPr>
        <w:t xml:space="preserve">Drive into deep learning, Zhang, Aston and Lipton, Zachary C. and Li, Mu and </w:t>
      </w:r>
      <w:proofErr w:type="spellStart"/>
      <w:r w:rsidRPr="00171560">
        <w:rPr>
          <w:lang w:val="en-US"/>
        </w:rPr>
        <w:t>Smola</w:t>
      </w:r>
      <w:proofErr w:type="spellEnd"/>
      <w:r w:rsidRPr="00171560">
        <w:rPr>
          <w:lang w:val="en-US"/>
        </w:rPr>
        <w:t>, Alexander J. 2021. URL: https://d2l.ai/ (</w:t>
      </w:r>
      <w:r>
        <w:t>дата</w:t>
      </w:r>
      <w:r w:rsidRPr="00171560">
        <w:rPr>
          <w:lang w:val="en-US"/>
        </w:rPr>
        <w:t xml:space="preserve"> </w:t>
      </w:r>
      <w:r>
        <w:t>обращения</w:t>
      </w:r>
      <w:r w:rsidRPr="00171560">
        <w:rPr>
          <w:lang w:val="en-US"/>
        </w:rPr>
        <w:t>: 04.10.2021).</w:t>
      </w:r>
    </w:p>
    <w:p w14:paraId="0BD49B9E" w14:textId="60B1E787" w:rsidR="00171560" w:rsidRDefault="00171560" w:rsidP="002C5F8F">
      <w:pPr>
        <w:pStyle w:val="a3"/>
        <w:numPr>
          <w:ilvl w:val="0"/>
          <w:numId w:val="1"/>
        </w:numPr>
        <w:jc w:val="both"/>
      </w:pPr>
      <w:r w:rsidRPr="00171560">
        <w:rPr>
          <w:lang w:val="en-US"/>
        </w:rPr>
        <w:t xml:space="preserve">Deep Learning Book. Ian </w:t>
      </w:r>
      <w:proofErr w:type="spellStart"/>
      <w:r w:rsidRPr="00171560">
        <w:rPr>
          <w:lang w:val="en-US"/>
        </w:rPr>
        <w:t>Goodfellow</w:t>
      </w:r>
      <w:proofErr w:type="spellEnd"/>
      <w:r w:rsidRPr="00171560">
        <w:rPr>
          <w:lang w:val="en-US"/>
        </w:rPr>
        <w:t xml:space="preserve"> and </w:t>
      </w:r>
      <w:proofErr w:type="spellStart"/>
      <w:r w:rsidRPr="00171560">
        <w:rPr>
          <w:lang w:val="en-US"/>
        </w:rPr>
        <w:t>Yoshua</w:t>
      </w:r>
      <w:proofErr w:type="spellEnd"/>
      <w:r w:rsidRPr="00171560">
        <w:rPr>
          <w:lang w:val="en-US"/>
        </w:rPr>
        <w:t xml:space="preserve"> </w:t>
      </w:r>
      <w:proofErr w:type="spellStart"/>
      <w:r w:rsidRPr="00171560">
        <w:rPr>
          <w:lang w:val="en-US"/>
        </w:rPr>
        <w:t>Bengio</w:t>
      </w:r>
      <w:proofErr w:type="spellEnd"/>
      <w:r w:rsidRPr="00171560">
        <w:rPr>
          <w:lang w:val="en-US"/>
        </w:rPr>
        <w:t xml:space="preserve"> and Aaron Courville, MIT Press, 2016. </w:t>
      </w:r>
      <w:r>
        <w:t>URL: https://www.deeplearningbook.org/  (дата обращения: 04.10.2021).</w:t>
      </w:r>
    </w:p>
    <w:p w14:paraId="48956C91" w14:textId="77777777" w:rsidR="00E154EB" w:rsidRPr="008B09EB" w:rsidRDefault="00E154EB" w:rsidP="002C5F8F">
      <w:pPr>
        <w:pStyle w:val="Default"/>
        <w:jc w:val="both"/>
        <w:rPr>
          <w:b/>
          <w:color w:val="auto"/>
        </w:rPr>
      </w:pPr>
    </w:p>
    <w:p w14:paraId="2772E1E6" w14:textId="77777777" w:rsidR="00E154EB" w:rsidRPr="008B09EB" w:rsidRDefault="00E154EB" w:rsidP="002C5F8F">
      <w:pPr>
        <w:pStyle w:val="Default"/>
        <w:jc w:val="center"/>
        <w:rPr>
          <w:b/>
          <w:color w:val="auto"/>
        </w:rPr>
      </w:pPr>
      <w:r w:rsidRPr="008B09EB">
        <w:rPr>
          <w:b/>
          <w:color w:val="auto"/>
        </w:rPr>
        <w:t>8. 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</w:r>
    </w:p>
    <w:p w14:paraId="44B63414" w14:textId="77777777" w:rsidR="00171560" w:rsidRDefault="00171560" w:rsidP="002C5F8F">
      <w:pPr>
        <w:pStyle w:val="Default"/>
        <w:ind w:firstLine="851"/>
        <w:jc w:val="both"/>
      </w:pPr>
      <w:r>
        <w:t xml:space="preserve">а) информационные технологии: </w:t>
      </w:r>
      <w:proofErr w:type="spellStart"/>
      <w:r>
        <w:t>Moodle</w:t>
      </w:r>
      <w:proofErr w:type="spellEnd"/>
      <w:r>
        <w:t xml:space="preserve"> – система управления курсами (электронное обучение), система управления обучением или виртуальная обучающая среда (аббревиатура от англ. </w:t>
      </w:r>
      <w:proofErr w:type="spellStart"/>
      <w:r>
        <w:t>Modular</w:t>
      </w:r>
      <w:proofErr w:type="spellEnd"/>
      <w:r>
        <w:t xml:space="preserve"> </w:t>
      </w:r>
      <w:proofErr w:type="spellStart"/>
      <w:r>
        <w:t>Object-Oriented</w:t>
      </w:r>
      <w:proofErr w:type="spellEnd"/>
      <w:r>
        <w:t xml:space="preserve"> </w:t>
      </w:r>
      <w:proofErr w:type="spellStart"/>
      <w:r>
        <w:t>Dynamic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 xml:space="preserve"> Environment – модульная объектно-ориентированная динамическая </w:t>
      </w:r>
      <w:proofErr w:type="spellStart"/>
      <w:r>
        <w:t>обуча</w:t>
      </w:r>
      <w:proofErr w:type="spellEnd"/>
      <w:r>
        <w:t xml:space="preserve">- </w:t>
      </w:r>
      <w:proofErr w:type="spellStart"/>
      <w:r>
        <w:t>ющая</w:t>
      </w:r>
      <w:proofErr w:type="spellEnd"/>
      <w:r>
        <w:t xml:space="preserve"> среда. Представляет собой свободное (распространяющееся по лицензии GNU GPL) веб-приложение, предоставляющее возможность создавать сайты для онлайн-обучения.</w:t>
      </w:r>
    </w:p>
    <w:p w14:paraId="0E199F5F" w14:textId="77777777" w:rsidR="00171560" w:rsidRDefault="00171560" w:rsidP="002C5F8F">
      <w:pPr>
        <w:pStyle w:val="Default"/>
        <w:ind w:firstLine="851"/>
        <w:jc w:val="both"/>
      </w:pPr>
    </w:p>
    <w:p w14:paraId="00EAD40A" w14:textId="77777777" w:rsidR="00171560" w:rsidRDefault="00171560" w:rsidP="002C5F8F">
      <w:pPr>
        <w:pStyle w:val="Default"/>
        <w:ind w:firstLine="851"/>
        <w:jc w:val="both"/>
      </w:pPr>
      <w:r>
        <w:t>б) программное обеспечение:</w:t>
      </w:r>
    </w:p>
    <w:p w14:paraId="7D9137DA" w14:textId="77777777" w:rsidR="00171560" w:rsidRPr="00171560" w:rsidRDefault="00171560" w:rsidP="002C5F8F">
      <w:pPr>
        <w:pStyle w:val="Default"/>
        <w:ind w:firstLine="851"/>
        <w:jc w:val="both"/>
        <w:rPr>
          <w:b/>
          <w:bCs/>
        </w:rPr>
      </w:pPr>
      <w:r w:rsidRPr="00171560">
        <w:rPr>
          <w:b/>
          <w:bCs/>
        </w:rPr>
        <w:t>Свободное и открытое программное обеспечение Языки программирования:</w:t>
      </w:r>
    </w:p>
    <w:p w14:paraId="59E969BF" w14:textId="77777777" w:rsidR="00171560" w:rsidRDefault="00171560" w:rsidP="002C5F8F">
      <w:pPr>
        <w:pStyle w:val="Default"/>
        <w:ind w:firstLine="851"/>
        <w:jc w:val="both"/>
      </w:pPr>
      <w:r>
        <w:t>R – язык программирования для статистической обработки данных и работы с графикой, свободная программная среда вычислений с открытым исходным кодом в рамках проекта GNU.</w:t>
      </w:r>
    </w:p>
    <w:p w14:paraId="4B1C61EC" w14:textId="77777777" w:rsidR="00171560" w:rsidRDefault="00171560" w:rsidP="002C5F8F">
      <w:pPr>
        <w:pStyle w:val="Default"/>
        <w:ind w:firstLine="851"/>
        <w:jc w:val="both"/>
      </w:pPr>
      <w:r>
        <w:t>Python – высокоуровневый язык программирования общего назначения. Синтаксис ядра Python минималистичен. Стандартная библиотека включает большой объём полезных функций.</w:t>
      </w:r>
    </w:p>
    <w:p w14:paraId="0B727F95" w14:textId="77777777" w:rsidR="00171560" w:rsidRDefault="00171560" w:rsidP="002C5F8F">
      <w:pPr>
        <w:pStyle w:val="Default"/>
        <w:ind w:firstLine="851"/>
        <w:jc w:val="both"/>
      </w:pPr>
      <w:r>
        <w:t xml:space="preserve">Java – типизированный объектно-ориентированный язык программирования. </w:t>
      </w:r>
      <w:proofErr w:type="spellStart"/>
      <w:r>
        <w:t>Fortran</w:t>
      </w:r>
      <w:proofErr w:type="spellEnd"/>
      <w:r>
        <w:t xml:space="preserve"> (</w:t>
      </w:r>
      <w:proofErr w:type="spellStart"/>
      <w:r>
        <w:t>FORmula</w:t>
      </w:r>
      <w:proofErr w:type="spellEnd"/>
      <w:r>
        <w:t xml:space="preserve"> </w:t>
      </w:r>
      <w:proofErr w:type="spellStart"/>
      <w:r>
        <w:t>TRANslator</w:t>
      </w:r>
      <w:proofErr w:type="spellEnd"/>
      <w:r>
        <w:t xml:space="preserve"> (переводчик формул)) – язык программирования высокого уровня. Используется в первую очередь для научных и инженерных вычислений.</w:t>
      </w:r>
    </w:p>
    <w:p w14:paraId="38DCF1D6" w14:textId="77777777" w:rsidR="00171560" w:rsidRPr="00171560" w:rsidRDefault="00171560" w:rsidP="002C5F8F">
      <w:pPr>
        <w:pStyle w:val="Default"/>
        <w:ind w:firstLine="851"/>
        <w:jc w:val="both"/>
        <w:rPr>
          <w:b/>
          <w:bCs/>
        </w:rPr>
      </w:pPr>
      <w:r w:rsidRPr="00171560">
        <w:rPr>
          <w:b/>
          <w:bCs/>
        </w:rPr>
        <w:t>Среды разработки:</w:t>
      </w:r>
    </w:p>
    <w:p w14:paraId="3805BAF2" w14:textId="77777777" w:rsidR="00171560" w:rsidRDefault="00171560" w:rsidP="002C5F8F">
      <w:pPr>
        <w:pStyle w:val="Default"/>
        <w:ind w:firstLine="851"/>
        <w:jc w:val="both"/>
      </w:pPr>
      <w:proofErr w:type="spellStart"/>
      <w:r>
        <w:t>Anaconda</w:t>
      </w:r>
      <w:proofErr w:type="spellEnd"/>
      <w:r>
        <w:t xml:space="preserve"> – дистрибутив языков программирования Python и R, включающий в себя набор библиотек для научных и инженерных расчетов, менеджер пакетов </w:t>
      </w:r>
      <w:proofErr w:type="spellStart"/>
      <w:r>
        <w:t>conda</w:t>
      </w:r>
      <w:proofErr w:type="spellEnd"/>
      <w:r>
        <w:t xml:space="preserve">, интерактивную оболочку </w:t>
      </w:r>
      <w:proofErr w:type="spellStart"/>
      <w:r>
        <w:t>IPython</w:t>
      </w:r>
      <w:proofErr w:type="spellEnd"/>
      <w:r>
        <w:t>.</w:t>
      </w:r>
    </w:p>
    <w:p w14:paraId="69CAC3D2" w14:textId="77777777" w:rsidR="00171560" w:rsidRDefault="00171560" w:rsidP="002C5F8F">
      <w:pPr>
        <w:pStyle w:val="Default"/>
        <w:ind w:firstLine="851"/>
        <w:jc w:val="both"/>
      </w:pPr>
      <w:proofErr w:type="spellStart"/>
      <w:r>
        <w:t>NetBeans</w:t>
      </w:r>
      <w:proofErr w:type="spellEnd"/>
      <w:r>
        <w:t xml:space="preserve"> IDE – свободная интегрированная среда разработки приложений (IDE) на языках программирования Java, Python, PHP, JavaScript, C, C++, Ада и ряда других.</w:t>
      </w:r>
    </w:p>
    <w:p w14:paraId="0521188C" w14:textId="77777777" w:rsidR="00171560" w:rsidRDefault="00171560" w:rsidP="002C5F8F">
      <w:pPr>
        <w:pStyle w:val="Default"/>
        <w:ind w:firstLine="851"/>
        <w:jc w:val="both"/>
      </w:pPr>
      <w:r>
        <w:lastRenderedPageBreak/>
        <w:t>Eclipse – свободная интегрированная среда разработки модульных кроссплатформенных приложений. Развивается и поддерживается Eclipse Foundation.</w:t>
      </w:r>
    </w:p>
    <w:p w14:paraId="11AC0D59" w14:textId="77777777" w:rsidR="00171560" w:rsidRDefault="00171560" w:rsidP="002C5F8F">
      <w:pPr>
        <w:pStyle w:val="Default"/>
        <w:ind w:firstLine="851"/>
        <w:jc w:val="both"/>
      </w:pPr>
      <w:r>
        <w:t>MS Visual Studio – набор инструментов от Microsoft для разработки программных приложений, упрощения совместной работы над проектами, инструментов: https://e5.onthehub.com/WebStore/ProductsByMajorVersionList.aspx?ws=8636909c-a38b-e011- 969d-0030487d8897</w:t>
      </w:r>
    </w:p>
    <w:p w14:paraId="322E0098" w14:textId="77777777" w:rsidR="00171560" w:rsidRDefault="00171560" w:rsidP="002C5F8F">
      <w:pPr>
        <w:pStyle w:val="Default"/>
        <w:ind w:firstLine="851"/>
        <w:jc w:val="both"/>
      </w:pPr>
      <w:proofErr w:type="spellStart"/>
      <w:r>
        <w:t>PostgreSQL</w:t>
      </w:r>
      <w:proofErr w:type="spellEnd"/>
      <w:r>
        <w:t xml:space="preserve"> – свободная объектно-реляционная система управления базами данных (СУБД).</w:t>
      </w:r>
    </w:p>
    <w:p w14:paraId="70002479" w14:textId="77777777" w:rsidR="00171560" w:rsidRDefault="00171560" w:rsidP="002C5F8F">
      <w:pPr>
        <w:pStyle w:val="Default"/>
        <w:ind w:firstLine="851"/>
        <w:jc w:val="both"/>
      </w:pPr>
      <w:r>
        <w:t>Linux – семейство Unix-подобных операционных систем на базе ядра Linux, включающих набор утилит и программ проекта GNU. Как и ядро Linux, системы на его основе, как правило, создаются и распространяются в соответствии с моделью разработки свободного и открытого программного обеспечения.</w:t>
      </w:r>
    </w:p>
    <w:p w14:paraId="22DF3B2A" w14:textId="77777777" w:rsidR="00171560" w:rsidRDefault="00171560" w:rsidP="002C5F8F">
      <w:pPr>
        <w:pStyle w:val="Default"/>
        <w:ind w:firstLine="851"/>
        <w:jc w:val="both"/>
      </w:pPr>
      <w:r w:rsidRPr="00171560">
        <w:rPr>
          <w:b/>
          <w:bCs/>
        </w:rPr>
        <w:t>Программы растровой, векторной и трехмерной компьютерной графики:</w:t>
      </w:r>
    </w:p>
    <w:p w14:paraId="0B2428FF" w14:textId="77777777" w:rsidR="00171560" w:rsidRDefault="00171560" w:rsidP="002C5F8F">
      <w:pPr>
        <w:pStyle w:val="Default"/>
        <w:ind w:firstLine="851"/>
        <w:jc w:val="both"/>
      </w:pPr>
      <w:r>
        <w:t xml:space="preserve">GNU </w:t>
      </w:r>
      <w:proofErr w:type="spellStart"/>
      <w:r>
        <w:t>Image</w:t>
      </w:r>
      <w:proofErr w:type="spellEnd"/>
      <w:r>
        <w:t xml:space="preserve"> </w:t>
      </w:r>
      <w:proofErr w:type="spellStart"/>
      <w:r>
        <w:t>Manipulation</w:t>
      </w:r>
      <w:proofErr w:type="spellEnd"/>
      <w:r>
        <w:t xml:space="preserve"> </w:t>
      </w:r>
      <w:proofErr w:type="spellStart"/>
      <w:r>
        <w:t>Program</w:t>
      </w:r>
      <w:proofErr w:type="spellEnd"/>
      <w:r>
        <w:t xml:space="preserve"> или GIMP – свободно распространяемый растровый графический редактор, программа для создания и обработки растровой графики и частичной поддержкой работы с векторной графикой. </w:t>
      </w:r>
    </w:p>
    <w:p w14:paraId="774990FB" w14:textId="77777777" w:rsidR="00171560" w:rsidRDefault="00171560" w:rsidP="002C5F8F">
      <w:pPr>
        <w:pStyle w:val="Default"/>
        <w:ind w:firstLine="851"/>
        <w:jc w:val="both"/>
      </w:pPr>
      <w:proofErr w:type="spellStart"/>
      <w:r>
        <w:t>nkscape</w:t>
      </w:r>
      <w:proofErr w:type="spellEnd"/>
      <w:r>
        <w:t xml:space="preserve"> – свободно распространяемый векторный графический редактор, удобен для создания как художественных, так и технических иллюстраций (вплоть до использования в качестве САПР общего назначения).</w:t>
      </w:r>
    </w:p>
    <w:p w14:paraId="3D310B39" w14:textId="77777777" w:rsidR="00510D9A" w:rsidRDefault="00171560" w:rsidP="002C5F8F">
      <w:pPr>
        <w:pStyle w:val="Default"/>
        <w:ind w:firstLine="851"/>
        <w:jc w:val="both"/>
      </w:pPr>
      <w:proofErr w:type="spellStart"/>
      <w:r>
        <w:t>Blender</w:t>
      </w:r>
      <w:proofErr w:type="spellEnd"/>
      <w:r>
        <w:t xml:space="preserve"> – свободный профессиональный пакет для создания трёхмерной компьютерной графики, включающий в себя средства моделирования, анимации, рендеринга, постобработки и монтажа видео со звуком, компоновки с помощью «узлов» (</w:t>
      </w:r>
      <w:proofErr w:type="spellStart"/>
      <w:r>
        <w:t>Node</w:t>
      </w:r>
      <w:proofErr w:type="spellEnd"/>
      <w:r>
        <w:t xml:space="preserve"> </w:t>
      </w:r>
      <w:proofErr w:type="spellStart"/>
      <w:r>
        <w:t>Compositing</w:t>
      </w:r>
      <w:proofErr w:type="spellEnd"/>
      <w:r>
        <w:t>), а также для создания интерактивных игр.</w:t>
      </w:r>
    </w:p>
    <w:p w14:paraId="492C3845" w14:textId="77777777" w:rsidR="00510D9A" w:rsidRDefault="00171560" w:rsidP="002C5F8F">
      <w:pPr>
        <w:pStyle w:val="Default"/>
        <w:ind w:firstLine="851"/>
        <w:jc w:val="both"/>
      </w:pPr>
      <w:r>
        <w:t xml:space="preserve">PHP: </w:t>
      </w:r>
      <w:proofErr w:type="spellStart"/>
      <w:r>
        <w:t>Hypertext</w:t>
      </w:r>
      <w:proofErr w:type="spellEnd"/>
      <w:r>
        <w:t xml:space="preserve"> </w:t>
      </w:r>
      <w:proofErr w:type="spellStart"/>
      <w:r>
        <w:t>Preprocessor</w:t>
      </w:r>
      <w:proofErr w:type="spellEnd"/>
      <w:r>
        <w:t xml:space="preserve"> – «PHP: препроцессор гипертекста» (Personal Home Page Tools – Инструменты для создания персональных веб-страниц) – скриптовый язык общего назначения, применяемый для разработки веб-приложений.</w:t>
      </w:r>
    </w:p>
    <w:p w14:paraId="143F4E67" w14:textId="77777777" w:rsidR="00510D9A" w:rsidRDefault="00171560" w:rsidP="002C5F8F">
      <w:pPr>
        <w:pStyle w:val="Default"/>
        <w:ind w:firstLine="851"/>
        <w:jc w:val="both"/>
      </w:pPr>
      <w:proofErr w:type="spellStart"/>
      <w:r>
        <w:t>Notepad</w:t>
      </w:r>
      <w:proofErr w:type="spellEnd"/>
      <w:r>
        <w:t>++ – свободный текстовый редактор с открытым исходным кодом для Windows с подсветкой синтаксиса большого количества языков программирования и разметки.</w:t>
      </w:r>
    </w:p>
    <w:p w14:paraId="60B4E584" w14:textId="77777777" w:rsidR="00510D9A" w:rsidRDefault="00171560" w:rsidP="002C5F8F">
      <w:pPr>
        <w:pStyle w:val="Default"/>
        <w:ind w:firstLine="851"/>
        <w:jc w:val="both"/>
      </w:pPr>
      <w:r w:rsidRPr="00510D9A">
        <w:rPr>
          <w:b/>
          <w:bCs/>
        </w:rPr>
        <w:t>Пакеты для математических вычислений:</w:t>
      </w:r>
    </w:p>
    <w:p w14:paraId="7C331722" w14:textId="77777777" w:rsidR="00510D9A" w:rsidRDefault="00171560" w:rsidP="002C5F8F">
      <w:pPr>
        <w:pStyle w:val="Default"/>
        <w:ind w:firstLine="851"/>
        <w:jc w:val="both"/>
      </w:pPr>
      <w:proofErr w:type="spellStart"/>
      <w:r>
        <w:t>Scilab</w:t>
      </w:r>
      <w:proofErr w:type="spellEnd"/>
      <w:r>
        <w:t xml:space="preserve"> – пакет прикладных математических программ, предоставляющий открытое окружение для инженерных (технических) и научных расчётов.</w:t>
      </w:r>
    </w:p>
    <w:p w14:paraId="55FA96B8" w14:textId="77777777" w:rsidR="00510D9A" w:rsidRDefault="00171560" w:rsidP="002C5F8F">
      <w:pPr>
        <w:pStyle w:val="Default"/>
        <w:ind w:firstLine="851"/>
        <w:jc w:val="both"/>
      </w:pPr>
      <w:r>
        <w:t xml:space="preserve">GNU </w:t>
      </w:r>
      <w:proofErr w:type="spellStart"/>
      <w:r>
        <w:t>Octave</w:t>
      </w:r>
      <w:proofErr w:type="spellEnd"/>
      <w:r>
        <w:t xml:space="preserve"> – свободная система для математических вычислений, использующая совместимый с MATLAB язык высокого уровня.</w:t>
      </w:r>
    </w:p>
    <w:p w14:paraId="11787589" w14:textId="77777777" w:rsidR="00510D9A" w:rsidRDefault="00171560" w:rsidP="002C5F8F">
      <w:pPr>
        <w:pStyle w:val="Default"/>
        <w:ind w:firstLine="851"/>
        <w:jc w:val="both"/>
      </w:pPr>
      <w:r>
        <w:t xml:space="preserve">Acrobat Reader – пакет программ, предназначенный для создания и просмотра электронных публикаций в формате </w:t>
      </w:r>
      <w:proofErr w:type="spellStart"/>
      <w:r>
        <w:t>pdf</w:t>
      </w:r>
      <w:proofErr w:type="spellEnd"/>
      <w:r>
        <w:t>.</w:t>
      </w:r>
    </w:p>
    <w:p w14:paraId="312D3FFB" w14:textId="77777777" w:rsidR="00510D9A" w:rsidRDefault="00510D9A" w:rsidP="002C5F8F">
      <w:pPr>
        <w:pStyle w:val="Default"/>
        <w:ind w:firstLine="851"/>
        <w:jc w:val="both"/>
      </w:pPr>
      <w:r w:rsidRPr="00510D9A">
        <w:rPr>
          <w:b/>
          <w:bCs/>
        </w:rPr>
        <w:t>Л</w:t>
      </w:r>
      <w:r w:rsidR="00171560" w:rsidRPr="00510D9A">
        <w:rPr>
          <w:b/>
          <w:bCs/>
        </w:rPr>
        <w:t>ицензионное программное обеспечение</w:t>
      </w:r>
      <w:r>
        <w:rPr>
          <w:b/>
          <w:bCs/>
        </w:rPr>
        <w:t>:</w:t>
      </w:r>
    </w:p>
    <w:p w14:paraId="0B979345" w14:textId="688AD57E" w:rsidR="00510D9A" w:rsidRDefault="00171560" w:rsidP="002C5F8F">
      <w:pPr>
        <w:pStyle w:val="Default"/>
        <w:ind w:firstLine="851"/>
        <w:jc w:val="both"/>
      </w:pPr>
      <w:proofErr w:type="spellStart"/>
      <w:r>
        <w:t>Windows</w:t>
      </w:r>
      <w:proofErr w:type="spellEnd"/>
      <w:r>
        <w:t xml:space="preserve"> 10 </w:t>
      </w:r>
      <w:proofErr w:type="spellStart"/>
      <w:r>
        <w:t>Education</w:t>
      </w:r>
      <w:proofErr w:type="spellEnd"/>
      <w:r>
        <w:t xml:space="preserve"> </w:t>
      </w:r>
      <w:proofErr w:type="spellStart"/>
      <w:r>
        <w:t>UpgrdSAPk</w:t>
      </w:r>
      <w:proofErr w:type="spellEnd"/>
      <w:r>
        <w:t xml:space="preserve"> – операционная система для персональных компьютеров и рабочих станций, разработанная корпорацией Microsoft в рамках семейства Windows NT. – Контракт № 2568-44/15 от 31.12.2015.</w:t>
      </w:r>
    </w:p>
    <w:p w14:paraId="10845260" w14:textId="77777777" w:rsidR="00510D9A" w:rsidRDefault="00510D9A" w:rsidP="002C5F8F">
      <w:pPr>
        <w:pStyle w:val="Default"/>
        <w:jc w:val="center"/>
        <w:rPr>
          <w:b/>
        </w:rPr>
      </w:pPr>
    </w:p>
    <w:p w14:paraId="7C72FB64" w14:textId="7C562988" w:rsidR="00E154EB" w:rsidRPr="008B09EB" w:rsidRDefault="00E154EB" w:rsidP="002C5F8F">
      <w:pPr>
        <w:pStyle w:val="Default"/>
        <w:jc w:val="center"/>
        <w:rPr>
          <w:b/>
        </w:rPr>
      </w:pPr>
      <w:r w:rsidRPr="008B09EB">
        <w:rPr>
          <w:b/>
        </w:rPr>
        <w:t>9. Материально-техническая база, необходимая для проведения практики</w:t>
      </w:r>
    </w:p>
    <w:p w14:paraId="0AA98687" w14:textId="77777777" w:rsidR="00510D9A" w:rsidRDefault="00510D9A" w:rsidP="002C5F8F">
      <w:pPr>
        <w:ind w:firstLine="851"/>
        <w:jc w:val="both"/>
        <w:rPr>
          <w:rFonts w:eastAsiaTheme="minorHAnsi"/>
          <w:iCs/>
          <w:color w:val="000000"/>
          <w:lang w:eastAsia="en-US"/>
        </w:rPr>
      </w:pPr>
      <w:r w:rsidRPr="00510D9A">
        <w:rPr>
          <w:rFonts w:eastAsiaTheme="minorHAnsi"/>
          <w:iCs/>
          <w:color w:val="000000"/>
          <w:lang w:eastAsia="en-US"/>
        </w:rPr>
        <w:t>ФГБОУ ВО «Алтайский государственный университет» располагает материально</w:t>
      </w:r>
      <w:r>
        <w:rPr>
          <w:rFonts w:eastAsiaTheme="minorHAnsi"/>
          <w:iCs/>
          <w:color w:val="000000"/>
          <w:lang w:eastAsia="en-US"/>
        </w:rPr>
        <w:t>-</w:t>
      </w:r>
      <w:r w:rsidRPr="00510D9A">
        <w:rPr>
          <w:rFonts w:eastAsiaTheme="minorHAnsi"/>
          <w:iCs/>
          <w:color w:val="000000"/>
          <w:lang w:eastAsia="en-US"/>
        </w:rPr>
        <w:t>технической базой, обеспечивающей проведение всех видов практик и научно</w:t>
      </w:r>
      <w:r>
        <w:rPr>
          <w:rFonts w:eastAsiaTheme="minorHAnsi"/>
          <w:iCs/>
          <w:color w:val="000000"/>
          <w:lang w:eastAsia="en-US"/>
        </w:rPr>
        <w:t>-</w:t>
      </w:r>
      <w:r w:rsidRPr="00510D9A">
        <w:rPr>
          <w:rFonts w:eastAsiaTheme="minorHAnsi"/>
          <w:iCs/>
          <w:color w:val="000000"/>
          <w:lang w:eastAsia="en-US"/>
        </w:rPr>
        <w:t>исследовательской работы обучающихся, предусмотренных учебным планом образовательной программы, и соответствующей действующим санитарным и противопожарным правилам и нормам.</w:t>
      </w:r>
    </w:p>
    <w:p w14:paraId="4905B5CD" w14:textId="1A856612" w:rsidR="00510D9A" w:rsidRPr="00510D9A" w:rsidRDefault="00510D9A" w:rsidP="002C5F8F">
      <w:pPr>
        <w:ind w:firstLine="851"/>
        <w:jc w:val="both"/>
        <w:rPr>
          <w:rFonts w:eastAsiaTheme="minorHAnsi"/>
          <w:iCs/>
          <w:color w:val="000000"/>
          <w:lang w:eastAsia="en-US"/>
        </w:rPr>
      </w:pPr>
      <w:r w:rsidRPr="00510D9A">
        <w:rPr>
          <w:rFonts w:eastAsiaTheme="minorHAnsi"/>
          <w:iCs/>
          <w:color w:val="000000"/>
          <w:lang w:eastAsia="en-US"/>
        </w:rPr>
        <w:t>Выполнены требования к аудиториям (помещениям, местам) для проведения занятий:</w:t>
      </w:r>
    </w:p>
    <w:p w14:paraId="6199FFCC" w14:textId="77777777" w:rsidR="00510D9A" w:rsidRDefault="00510D9A" w:rsidP="002C5F8F">
      <w:pPr>
        <w:pStyle w:val="a3"/>
        <w:numPr>
          <w:ilvl w:val="0"/>
          <w:numId w:val="5"/>
        </w:numPr>
        <w:jc w:val="both"/>
        <w:rPr>
          <w:rFonts w:eastAsiaTheme="minorHAnsi"/>
          <w:iCs/>
          <w:color w:val="000000"/>
          <w:lang w:eastAsia="en-US"/>
        </w:rPr>
      </w:pPr>
      <w:r w:rsidRPr="00510D9A">
        <w:rPr>
          <w:rFonts w:eastAsiaTheme="minorHAnsi"/>
          <w:iCs/>
          <w:color w:val="000000"/>
          <w:lang w:eastAsia="en-US"/>
        </w:rPr>
        <w:t>аудитории для проведения интерактивных лекций и практических занятий: видеопроектор, экран настенный, компьютер – 418Л, 408Л;</w:t>
      </w:r>
    </w:p>
    <w:p w14:paraId="0AF99B9D" w14:textId="14AA3AAF" w:rsidR="00510D9A" w:rsidRPr="00510D9A" w:rsidRDefault="00510D9A" w:rsidP="002C5F8F">
      <w:pPr>
        <w:pStyle w:val="a3"/>
        <w:numPr>
          <w:ilvl w:val="0"/>
          <w:numId w:val="5"/>
        </w:numPr>
        <w:jc w:val="both"/>
        <w:rPr>
          <w:rFonts w:eastAsiaTheme="minorHAnsi"/>
          <w:iCs/>
          <w:color w:val="000000"/>
          <w:lang w:eastAsia="en-US"/>
        </w:rPr>
      </w:pPr>
      <w:r w:rsidRPr="00510D9A">
        <w:rPr>
          <w:rFonts w:eastAsiaTheme="minorHAnsi"/>
          <w:iCs/>
          <w:color w:val="000000"/>
          <w:lang w:eastAsia="en-US"/>
        </w:rPr>
        <w:t>компьютерные классы для проведения лабораторных работ – ауд. 408Л.</w:t>
      </w:r>
    </w:p>
    <w:p w14:paraId="24D3949A" w14:textId="77777777" w:rsidR="00510D9A" w:rsidRPr="00510D9A" w:rsidRDefault="00510D9A" w:rsidP="002C5F8F">
      <w:pPr>
        <w:ind w:firstLine="851"/>
        <w:jc w:val="both"/>
        <w:rPr>
          <w:rFonts w:eastAsiaTheme="minorHAnsi"/>
          <w:iCs/>
          <w:color w:val="000000"/>
          <w:lang w:eastAsia="en-US"/>
        </w:rPr>
      </w:pPr>
      <w:r w:rsidRPr="00510D9A">
        <w:rPr>
          <w:rFonts w:eastAsiaTheme="minorHAnsi"/>
          <w:iCs/>
          <w:color w:val="000000"/>
          <w:lang w:eastAsia="en-US"/>
        </w:rPr>
        <w:lastRenderedPageBreak/>
        <w:t>Требования к оборудованию рабочих мест преподавателя и обучающихся:</w:t>
      </w:r>
    </w:p>
    <w:p w14:paraId="4267E34F" w14:textId="77777777" w:rsidR="00510D9A" w:rsidRDefault="00510D9A" w:rsidP="002C5F8F">
      <w:pPr>
        <w:pStyle w:val="a3"/>
        <w:numPr>
          <w:ilvl w:val="0"/>
          <w:numId w:val="6"/>
        </w:numPr>
        <w:jc w:val="both"/>
        <w:rPr>
          <w:rFonts w:eastAsiaTheme="minorHAnsi"/>
          <w:iCs/>
          <w:color w:val="000000"/>
          <w:lang w:eastAsia="en-US"/>
        </w:rPr>
      </w:pPr>
      <w:r w:rsidRPr="00510D9A">
        <w:rPr>
          <w:rFonts w:eastAsiaTheme="minorHAnsi"/>
          <w:iCs/>
          <w:color w:val="000000"/>
          <w:lang w:eastAsia="en-US"/>
        </w:rPr>
        <w:t>видеопроектор, ноутбук, переносной экран – 2 комплекта;</w:t>
      </w:r>
    </w:p>
    <w:p w14:paraId="1926E296" w14:textId="77777777" w:rsidR="00510D9A" w:rsidRDefault="00510D9A" w:rsidP="002C5F8F">
      <w:pPr>
        <w:pStyle w:val="a3"/>
        <w:numPr>
          <w:ilvl w:val="0"/>
          <w:numId w:val="6"/>
        </w:numPr>
        <w:jc w:val="both"/>
        <w:rPr>
          <w:rFonts w:eastAsiaTheme="minorHAnsi"/>
          <w:iCs/>
          <w:color w:val="000000"/>
          <w:lang w:eastAsia="en-US"/>
        </w:rPr>
      </w:pPr>
      <w:r w:rsidRPr="00510D9A">
        <w:rPr>
          <w:rFonts w:eastAsiaTheme="minorHAnsi"/>
          <w:iCs/>
          <w:color w:val="000000"/>
          <w:lang w:eastAsia="en-US"/>
        </w:rPr>
        <w:t>лицензионное и свободное программное обеспечение в компьютерных классах;</w:t>
      </w:r>
    </w:p>
    <w:p w14:paraId="34D4A12B" w14:textId="2F1A25BF" w:rsidR="00510D9A" w:rsidRPr="00510D9A" w:rsidRDefault="00510D9A" w:rsidP="002C5F8F">
      <w:pPr>
        <w:pStyle w:val="a3"/>
        <w:numPr>
          <w:ilvl w:val="0"/>
          <w:numId w:val="6"/>
        </w:numPr>
        <w:jc w:val="both"/>
        <w:rPr>
          <w:rFonts w:eastAsiaTheme="minorHAnsi"/>
          <w:iCs/>
          <w:color w:val="000000"/>
          <w:lang w:eastAsia="en-US"/>
        </w:rPr>
      </w:pPr>
      <w:r w:rsidRPr="00510D9A">
        <w:rPr>
          <w:rFonts w:eastAsiaTheme="minorHAnsi"/>
          <w:iCs/>
          <w:color w:val="000000"/>
          <w:lang w:eastAsia="en-US"/>
        </w:rPr>
        <w:t>компьютеры имеют выход в Интернет.</w:t>
      </w:r>
    </w:p>
    <w:p w14:paraId="778991E9" w14:textId="7EF9CCBA" w:rsidR="00E154EB" w:rsidRDefault="00510D9A" w:rsidP="002C5F8F">
      <w:pPr>
        <w:ind w:firstLine="851"/>
        <w:jc w:val="both"/>
        <w:rPr>
          <w:rFonts w:eastAsiaTheme="minorHAnsi"/>
          <w:iCs/>
          <w:color w:val="000000"/>
          <w:lang w:eastAsia="en-US"/>
        </w:rPr>
      </w:pPr>
      <w:r w:rsidRPr="00510D9A">
        <w:rPr>
          <w:rFonts w:eastAsiaTheme="minorHAnsi"/>
          <w:iCs/>
          <w:color w:val="000000"/>
          <w:lang w:eastAsia="en-US"/>
        </w:rPr>
        <w:t>При использовании электронных изданий вуз обеспечивает каждого обучающегося во время самостоятельной подготовки рабочим местом в компьютерном классе с выходом в Интернет. Институт математики и информационных технологий обеспечен комплексом компьютерной, копировальной, аудио- и видеотехникой, позволяющей проводить занятия по прак</w:t>
      </w:r>
      <w:r>
        <w:rPr>
          <w:rFonts w:eastAsiaTheme="minorHAnsi"/>
          <w:iCs/>
          <w:color w:val="000000"/>
          <w:lang w:eastAsia="en-US"/>
        </w:rPr>
        <w:t>т</w:t>
      </w:r>
      <w:r w:rsidRPr="00510D9A">
        <w:rPr>
          <w:rFonts w:eastAsiaTheme="minorHAnsi"/>
          <w:iCs/>
          <w:color w:val="000000"/>
          <w:lang w:eastAsia="en-US"/>
        </w:rPr>
        <w:t>ике с применением современных образовательных информационных технологий.</w:t>
      </w:r>
    </w:p>
    <w:p w14:paraId="502FED76" w14:textId="77777777" w:rsidR="00510D9A" w:rsidRPr="00510D9A" w:rsidRDefault="00510D9A" w:rsidP="002C5F8F">
      <w:pPr>
        <w:ind w:firstLine="851"/>
        <w:jc w:val="both"/>
        <w:rPr>
          <w:b/>
          <w:iCs/>
        </w:rPr>
      </w:pPr>
    </w:p>
    <w:p w14:paraId="73AF8B2E" w14:textId="77777777" w:rsidR="00E154EB" w:rsidRPr="008B09EB" w:rsidRDefault="00E154EB" w:rsidP="002C5F8F">
      <w:pPr>
        <w:jc w:val="center"/>
        <w:rPr>
          <w:b/>
        </w:rPr>
      </w:pPr>
      <w:r w:rsidRPr="008B09EB">
        <w:rPr>
          <w:b/>
        </w:rPr>
        <w:t>10. Организация практики для обучающихся с ограниченными возможностями здоровья (ОВЗ) и инвалидов</w:t>
      </w:r>
    </w:p>
    <w:p w14:paraId="093ED38D" w14:textId="2C7A6069" w:rsidR="00E154EB" w:rsidRDefault="00510D9A" w:rsidP="002C5F8F">
      <w:pPr>
        <w:ind w:firstLine="851"/>
        <w:jc w:val="both"/>
      </w:pPr>
      <w:r>
        <w:t>Практика для обучающихся с ограниченными возможностями здоровья (ОВЗ) и инвалидов проводится с учетом особенностей их психофизического развития, индивидуальных возможностей и состояния здоровья.</w:t>
      </w:r>
    </w:p>
    <w:p w14:paraId="682A1151" w14:textId="77777777" w:rsidR="00510D9A" w:rsidRDefault="00510D9A" w:rsidP="002C5F8F">
      <w:pPr>
        <w:ind w:firstLine="851"/>
        <w:jc w:val="both"/>
      </w:pPr>
      <w:r>
        <w:t>Основными формами индивидуализации практики для обучающихся с ОВЗ являются:</w:t>
      </w:r>
    </w:p>
    <w:p w14:paraId="30E75234" w14:textId="77777777" w:rsidR="00510D9A" w:rsidRDefault="00510D9A" w:rsidP="002C5F8F">
      <w:pPr>
        <w:ind w:firstLine="851"/>
        <w:jc w:val="both"/>
      </w:pPr>
      <w:r>
        <w:t>1) тестирование и поэтапный контроль руководителем;</w:t>
      </w:r>
    </w:p>
    <w:p w14:paraId="35495F72" w14:textId="266F93E4" w:rsidR="00510D9A" w:rsidRDefault="00510D9A" w:rsidP="002C5F8F">
      <w:pPr>
        <w:ind w:firstLine="851"/>
        <w:jc w:val="both"/>
      </w:pPr>
      <w:r>
        <w:t>2) формирование специального рабочего места, в том числе с использованием технических средств реабилитации;</w:t>
      </w:r>
    </w:p>
    <w:p w14:paraId="5ADF67FD" w14:textId="77777777" w:rsidR="00510D9A" w:rsidRDefault="00510D9A" w:rsidP="002C5F8F">
      <w:pPr>
        <w:ind w:firstLine="851"/>
        <w:jc w:val="both"/>
      </w:pPr>
      <w:r>
        <w:t>3) работа по индивидуальной программе практики;</w:t>
      </w:r>
    </w:p>
    <w:p w14:paraId="6DD167F8" w14:textId="47A52B01" w:rsidR="00510D9A" w:rsidRDefault="00510D9A" w:rsidP="002C5F8F">
      <w:pPr>
        <w:ind w:firstLine="851"/>
        <w:jc w:val="both"/>
      </w:pPr>
      <w:r>
        <w:t>4) дополнительные адаптационные индивидуальные занятия.</w:t>
      </w:r>
    </w:p>
    <w:p w14:paraId="3F0DDFAA" w14:textId="77777777" w:rsidR="00510D9A" w:rsidRPr="008B09EB" w:rsidRDefault="00510D9A" w:rsidP="002C5F8F">
      <w:pPr>
        <w:jc w:val="both"/>
      </w:pPr>
    </w:p>
    <w:p w14:paraId="4A467C39" w14:textId="77777777" w:rsidR="00E154EB" w:rsidRPr="008B09EB" w:rsidRDefault="00E154EB" w:rsidP="002C5F8F">
      <w:pPr>
        <w:jc w:val="center"/>
        <w:rPr>
          <w:b/>
        </w:rPr>
      </w:pPr>
      <w:r w:rsidRPr="008B09EB">
        <w:rPr>
          <w:b/>
        </w:rPr>
        <w:t>11. Методические рекомендации по организации и прохождению практики</w:t>
      </w:r>
    </w:p>
    <w:p w14:paraId="52EC20ED" w14:textId="77777777" w:rsidR="00510D9A" w:rsidRDefault="00510D9A" w:rsidP="002C5F8F">
      <w:pPr>
        <w:suppressAutoHyphens w:val="0"/>
        <w:ind w:firstLine="851"/>
        <w:jc w:val="both"/>
        <w:rPr>
          <w:iCs/>
        </w:rPr>
      </w:pPr>
      <w:r w:rsidRPr="00510D9A">
        <w:rPr>
          <w:iCs/>
        </w:rPr>
        <w:t>Перед началом практики заведующий кафедрой и ответственные за практику проводят организационные собрания студентов.</w:t>
      </w:r>
    </w:p>
    <w:p w14:paraId="5E4C90EE" w14:textId="49FEE6E1" w:rsidR="00510D9A" w:rsidRPr="00510D9A" w:rsidRDefault="00510D9A" w:rsidP="002C5F8F">
      <w:pPr>
        <w:suppressAutoHyphens w:val="0"/>
        <w:ind w:firstLine="851"/>
        <w:jc w:val="both"/>
        <w:rPr>
          <w:iCs/>
        </w:rPr>
      </w:pPr>
      <w:r w:rsidRPr="00510D9A">
        <w:rPr>
          <w:iCs/>
        </w:rPr>
        <w:t xml:space="preserve">Целью этих собраний является: </w:t>
      </w:r>
    </w:p>
    <w:p w14:paraId="339D1307" w14:textId="47B8001C" w:rsidR="00510D9A" w:rsidRPr="00510D9A" w:rsidRDefault="00510D9A" w:rsidP="002C5F8F">
      <w:pPr>
        <w:suppressAutoHyphens w:val="0"/>
        <w:jc w:val="both"/>
        <w:rPr>
          <w:iCs/>
        </w:rPr>
      </w:pPr>
      <w:r w:rsidRPr="00510D9A">
        <w:rPr>
          <w:iCs/>
        </w:rPr>
        <w:t>– объявление распределения студентов по местам прохождения практики и сроков проведения практики;</w:t>
      </w:r>
    </w:p>
    <w:p w14:paraId="2BEFCA9C" w14:textId="77777777" w:rsidR="00510D9A" w:rsidRPr="00510D9A" w:rsidRDefault="00510D9A" w:rsidP="002C5F8F">
      <w:pPr>
        <w:suppressAutoHyphens w:val="0"/>
        <w:jc w:val="both"/>
        <w:rPr>
          <w:iCs/>
        </w:rPr>
      </w:pPr>
      <w:r w:rsidRPr="00510D9A">
        <w:rPr>
          <w:iCs/>
        </w:rPr>
        <w:t>– знакомство с программой, целями и задачами практики;</w:t>
      </w:r>
    </w:p>
    <w:p w14:paraId="293C9F0F" w14:textId="77777777" w:rsidR="00510D9A" w:rsidRPr="00510D9A" w:rsidRDefault="00510D9A" w:rsidP="002C5F8F">
      <w:pPr>
        <w:suppressAutoHyphens w:val="0"/>
        <w:jc w:val="both"/>
        <w:rPr>
          <w:iCs/>
        </w:rPr>
      </w:pPr>
      <w:r w:rsidRPr="00510D9A">
        <w:rPr>
          <w:iCs/>
        </w:rPr>
        <w:t>– определение примерного календарного графика прохождения практики;</w:t>
      </w:r>
    </w:p>
    <w:p w14:paraId="15AEDADE" w14:textId="77777777" w:rsidR="00510D9A" w:rsidRPr="00510D9A" w:rsidRDefault="00510D9A" w:rsidP="002C5F8F">
      <w:pPr>
        <w:suppressAutoHyphens w:val="0"/>
        <w:jc w:val="both"/>
        <w:rPr>
          <w:iCs/>
        </w:rPr>
      </w:pPr>
      <w:r w:rsidRPr="00510D9A">
        <w:rPr>
          <w:iCs/>
        </w:rPr>
        <w:t>– рекомендации по составлению отчетов по практике.</w:t>
      </w:r>
    </w:p>
    <w:p w14:paraId="0509EEF6" w14:textId="77777777" w:rsidR="00510D9A" w:rsidRDefault="00510D9A" w:rsidP="002C5F8F">
      <w:pPr>
        <w:suppressAutoHyphens w:val="0"/>
        <w:ind w:firstLine="851"/>
        <w:jc w:val="both"/>
        <w:rPr>
          <w:iCs/>
        </w:rPr>
      </w:pPr>
      <w:r w:rsidRPr="00510D9A">
        <w:rPr>
          <w:iCs/>
        </w:rPr>
        <w:t>Контроль прохождения практики осуществляется руководителем практики и заведующим кафедрой. По окончании практики ими проверяется отчет по практике, выполнение индивидуального задания и оценивается выполненная работа. Текущий контроль выполнения студентами графика прохождения практики и анализа собранного материала проводится на консультациях с руководителем практики не реже одного раза в две недели.</w:t>
      </w:r>
    </w:p>
    <w:p w14:paraId="6EF5AA55" w14:textId="77777777" w:rsidR="00510D9A" w:rsidRDefault="00510D9A" w:rsidP="002C5F8F">
      <w:pPr>
        <w:suppressAutoHyphens w:val="0"/>
        <w:ind w:firstLine="851"/>
        <w:jc w:val="both"/>
        <w:rPr>
          <w:iCs/>
        </w:rPr>
      </w:pPr>
      <w:r w:rsidRPr="00510D9A">
        <w:rPr>
          <w:iCs/>
        </w:rPr>
        <w:t xml:space="preserve">Итоговый контроль выполнения студентами программы практики обеспечивается проверкой собранных материалов и выполненной работы руководителем практики. </w:t>
      </w:r>
    </w:p>
    <w:p w14:paraId="4DEB4385" w14:textId="184237A7" w:rsidR="00191C7A" w:rsidRPr="00510D9A" w:rsidRDefault="00510D9A" w:rsidP="002C5F8F">
      <w:pPr>
        <w:suppressAutoHyphens w:val="0"/>
        <w:ind w:firstLine="851"/>
        <w:jc w:val="both"/>
        <w:rPr>
          <w:iCs/>
        </w:rPr>
      </w:pPr>
      <w:r w:rsidRPr="00510D9A">
        <w:rPr>
          <w:iCs/>
        </w:rPr>
        <w:t>Аттестация по итогам практики проводится в конце срока практики на заседании кафедры на основании письменного отчета студента, оформленного в соответствии с установленными требованиями. По результатам аттестации выставляется оценка (зачет/незачет).</w:t>
      </w:r>
    </w:p>
    <w:sectPr w:rsidR="00191C7A" w:rsidRPr="00510D9A" w:rsidSect="00B349AE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D0522"/>
    <w:multiLevelType w:val="hybridMultilevel"/>
    <w:tmpl w:val="7D629E7A"/>
    <w:lvl w:ilvl="0" w:tplc="2B9ECC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7D3E8D"/>
    <w:multiLevelType w:val="hybridMultilevel"/>
    <w:tmpl w:val="B366DC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0E6740"/>
    <w:multiLevelType w:val="hybridMultilevel"/>
    <w:tmpl w:val="C15C7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87CF1"/>
    <w:multiLevelType w:val="multilevel"/>
    <w:tmpl w:val="D498634C"/>
    <w:lvl w:ilvl="0">
      <w:start w:val="1"/>
      <w:numFmt w:val="decimal"/>
      <w:lvlText w:val="%1."/>
      <w:lvlJc w:val="righ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nsid w:val="6BD10DFD"/>
    <w:multiLevelType w:val="hybridMultilevel"/>
    <w:tmpl w:val="9C0A9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613F5B"/>
    <w:multiLevelType w:val="multilevel"/>
    <w:tmpl w:val="96F2420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4EB"/>
    <w:rsid w:val="00083399"/>
    <w:rsid w:val="00171560"/>
    <w:rsid w:val="00191C7A"/>
    <w:rsid w:val="001F313D"/>
    <w:rsid w:val="001F7C8A"/>
    <w:rsid w:val="002C5F8F"/>
    <w:rsid w:val="002E5AD9"/>
    <w:rsid w:val="00327336"/>
    <w:rsid w:val="00510D9A"/>
    <w:rsid w:val="005473F0"/>
    <w:rsid w:val="0082643B"/>
    <w:rsid w:val="00891E73"/>
    <w:rsid w:val="00910A4A"/>
    <w:rsid w:val="00B03977"/>
    <w:rsid w:val="00B0490F"/>
    <w:rsid w:val="00B349AE"/>
    <w:rsid w:val="00B5200D"/>
    <w:rsid w:val="00E1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C3A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4EB"/>
    <w:pPr>
      <w:suppressAutoHyphens/>
      <w:spacing w:after="0" w:line="240" w:lineRule="auto"/>
    </w:pPr>
    <w:rPr>
      <w:rFonts w:eastAsia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54EB"/>
    <w:pPr>
      <w:ind w:left="708"/>
    </w:pPr>
  </w:style>
  <w:style w:type="paragraph" w:customStyle="1" w:styleId="Default">
    <w:name w:val="Default"/>
    <w:rsid w:val="00E154EB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table" w:styleId="a4">
    <w:name w:val="Table Grid"/>
    <w:basedOn w:val="a1"/>
    <w:uiPriority w:val="59"/>
    <w:rsid w:val="00E154EB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4EB"/>
    <w:pPr>
      <w:suppressAutoHyphens/>
      <w:spacing w:after="0" w:line="240" w:lineRule="auto"/>
    </w:pPr>
    <w:rPr>
      <w:rFonts w:eastAsia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54EB"/>
    <w:pPr>
      <w:ind w:left="708"/>
    </w:pPr>
  </w:style>
  <w:style w:type="paragraph" w:customStyle="1" w:styleId="Default">
    <w:name w:val="Default"/>
    <w:rsid w:val="00E154EB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table" w:styleId="a4">
    <w:name w:val="Table Grid"/>
    <w:basedOn w:val="a1"/>
    <w:uiPriority w:val="59"/>
    <w:rsid w:val="00E154EB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3034</Words>
  <Characters>17298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Крайник</dc:creator>
  <cp:keywords/>
  <dc:description/>
  <cp:lastModifiedBy>Крайник Ольга Михайловна</cp:lastModifiedBy>
  <cp:revision>6</cp:revision>
  <dcterms:created xsi:type="dcterms:W3CDTF">2021-11-05T12:38:00Z</dcterms:created>
  <dcterms:modified xsi:type="dcterms:W3CDTF">2022-09-29T04:05:00Z</dcterms:modified>
</cp:coreProperties>
</file>